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7E68" w:rsidRDefault="00BC35C6" w:rsidP="00BC35C6">
      <w:pPr>
        <w:jc w:val="center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 xml:space="preserve">Management </w:t>
      </w:r>
      <w:r w:rsidR="00DC66B1">
        <w:rPr>
          <w:b/>
          <w:sz w:val="30"/>
          <w:szCs w:val="30"/>
          <w:u w:val="single"/>
        </w:rPr>
        <w:t xml:space="preserve">IP </w:t>
      </w:r>
      <w:r w:rsidR="007F79F0">
        <w:rPr>
          <w:b/>
          <w:sz w:val="30"/>
          <w:szCs w:val="30"/>
          <w:u w:val="single"/>
        </w:rPr>
        <w:t>R</w:t>
      </w:r>
      <w:r w:rsidR="007F79F0" w:rsidRPr="007F79F0">
        <w:rPr>
          <w:b/>
          <w:sz w:val="30"/>
          <w:szCs w:val="30"/>
          <w:u w:val="single"/>
        </w:rPr>
        <w:t>e</w:t>
      </w:r>
      <w:r w:rsidR="00DC66B1">
        <w:rPr>
          <w:b/>
          <w:sz w:val="30"/>
          <w:szCs w:val="30"/>
          <w:u w:val="single"/>
        </w:rPr>
        <w:t>quest</w:t>
      </w:r>
      <w:r w:rsidR="007F79F0">
        <w:rPr>
          <w:b/>
          <w:sz w:val="30"/>
          <w:szCs w:val="30"/>
          <w:u w:val="single"/>
        </w:rPr>
        <w:t xml:space="preserve"> </w:t>
      </w:r>
      <w:r w:rsidR="00392AB7">
        <w:rPr>
          <w:b/>
          <w:sz w:val="30"/>
          <w:szCs w:val="30"/>
          <w:u w:val="single"/>
        </w:rPr>
        <w:t>Form</w:t>
      </w:r>
      <w:r>
        <w:rPr>
          <w:b/>
          <w:sz w:val="30"/>
          <w:szCs w:val="30"/>
          <w:u w:val="single"/>
        </w:rPr>
        <w:t xml:space="preserve"> – Switch / Router </w:t>
      </w:r>
    </w:p>
    <w:p w:rsidR="007703A5" w:rsidRDefault="007703A5" w:rsidP="007703A5"/>
    <w:tbl>
      <w:tblPr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64"/>
        <w:gridCol w:w="5364"/>
      </w:tblGrid>
      <w:tr w:rsidR="007703A5" w:rsidRPr="00271136" w:rsidTr="00960F01">
        <w:trPr>
          <w:cantSplit/>
        </w:trPr>
        <w:tc>
          <w:tcPr>
            <w:tcW w:w="10728" w:type="dxa"/>
            <w:gridSpan w:val="2"/>
            <w:shd w:val="solid" w:color="auto" w:fill="auto"/>
          </w:tcPr>
          <w:p w:rsidR="007703A5" w:rsidRPr="00271136" w:rsidRDefault="007703A5" w:rsidP="00FD5E11">
            <w:pPr>
              <w:spacing w:line="220" w:lineRule="exact"/>
              <w:rPr>
                <w:rFonts w:ascii="Verdana" w:hAnsi="Verdana" w:cs="Arial"/>
                <w:b/>
                <w:bCs/>
                <w:sz w:val="16"/>
                <w:szCs w:val="16"/>
              </w:rPr>
            </w:pPr>
            <w:r w:rsidRPr="00271136">
              <w:rPr>
                <w:rFonts w:ascii="Verdana" w:hAnsi="Verdana" w:cs="Arial"/>
                <w:b/>
                <w:bCs/>
                <w:sz w:val="16"/>
                <w:szCs w:val="16"/>
              </w:rPr>
              <w:t xml:space="preserve">Section 1. </w:t>
            </w:r>
            <w:r w:rsidR="00FD5E11">
              <w:rPr>
                <w:rFonts w:ascii="Verdana" w:hAnsi="Verdana" w:cs="Arial"/>
                <w:b/>
                <w:bCs/>
                <w:sz w:val="16"/>
                <w:szCs w:val="16"/>
              </w:rPr>
              <w:t xml:space="preserve">Requestor </w:t>
            </w:r>
            <w:r w:rsidRPr="00271136">
              <w:rPr>
                <w:rFonts w:ascii="Verdana" w:hAnsi="Verdana" w:cs="Arial"/>
                <w:b/>
                <w:bCs/>
                <w:sz w:val="16"/>
                <w:szCs w:val="16"/>
              </w:rPr>
              <w:t xml:space="preserve"> Information</w:t>
            </w:r>
            <w:r w:rsidR="002D7F51">
              <w:rPr>
                <w:rFonts w:ascii="Verdana" w:hAnsi="Verdana" w:cs="Arial"/>
                <w:b/>
                <w:bCs/>
                <w:sz w:val="16"/>
                <w:szCs w:val="16"/>
              </w:rPr>
              <w:t xml:space="preserve">                                                                             ( NAME IN BLOCK LETTERS ONLY )</w:t>
            </w:r>
          </w:p>
        </w:tc>
      </w:tr>
      <w:tr w:rsidR="007703A5" w:rsidRPr="00271136" w:rsidTr="00960F01">
        <w:trPr>
          <w:cantSplit/>
          <w:trHeight w:val="432"/>
        </w:trPr>
        <w:tc>
          <w:tcPr>
            <w:tcW w:w="10728" w:type="dxa"/>
            <w:gridSpan w:val="2"/>
            <w:vAlign w:val="center"/>
          </w:tcPr>
          <w:p w:rsidR="007703A5" w:rsidRPr="00333C55" w:rsidRDefault="00E94D5E" w:rsidP="00ED1465">
            <w:pPr>
              <w:spacing w:line="220" w:lineRule="exact"/>
              <w:rPr>
                <w:rFonts w:ascii="Verdana" w:hAnsi="Verdana" w:cs="Arial"/>
                <w:b/>
                <w:bCs/>
                <w:sz w:val="16"/>
                <w:szCs w:val="16"/>
              </w:rPr>
            </w:pPr>
            <w:r w:rsidRPr="00333C55">
              <w:rPr>
                <w:rFonts w:ascii="Verdana" w:hAnsi="Verdana" w:cs="Arial"/>
                <w:b/>
                <w:bCs/>
                <w:sz w:val="16"/>
                <w:szCs w:val="16"/>
              </w:rPr>
              <w:t>Colle</w:t>
            </w:r>
            <w:r w:rsidR="007703A5" w:rsidRPr="00333C55">
              <w:rPr>
                <w:rFonts w:ascii="Verdana" w:hAnsi="Verdana" w:cs="Arial"/>
                <w:b/>
                <w:bCs/>
                <w:sz w:val="16"/>
                <w:szCs w:val="16"/>
              </w:rPr>
              <w:t xml:space="preserve">ge or Department </w:t>
            </w:r>
          </w:p>
        </w:tc>
      </w:tr>
      <w:tr w:rsidR="000B54C2" w:rsidRPr="00271136" w:rsidTr="0070453C">
        <w:trPr>
          <w:cantSplit/>
          <w:trHeight w:val="432"/>
        </w:trPr>
        <w:tc>
          <w:tcPr>
            <w:tcW w:w="10728" w:type="dxa"/>
            <w:gridSpan w:val="2"/>
            <w:vAlign w:val="center"/>
          </w:tcPr>
          <w:p w:rsidR="000B54C2" w:rsidRPr="00333C55" w:rsidRDefault="00051D73" w:rsidP="00051D73">
            <w:pPr>
              <w:spacing w:line="220" w:lineRule="exact"/>
              <w:rPr>
                <w:rFonts w:ascii="Verdana" w:hAnsi="Verdana" w:cs="Arial"/>
                <w:b/>
                <w:bCs/>
                <w:sz w:val="16"/>
                <w:szCs w:val="16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</w:rPr>
              <w:t xml:space="preserve">Engineer  </w:t>
            </w:r>
            <w:r w:rsidR="000B54C2" w:rsidRPr="00333C55">
              <w:rPr>
                <w:rFonts w:ascii="Verdana" w:hAnsi="Verdana" w:cs="Arial"/>
                <w:b/>
                <w:bCs/>
                <w:sz w:val="16"/>
                <w:szCs w:val="16"/>
              </w:rPr>
              <w:t>Full Name  :</w:t>
            </w:r>
          </w:p>
          <w:p w:rsidR="000B54C2" w:rsidRPr="00333C55" w:rsidRDefault="000B54C2" w:rsidP="00960F01">
            <w:pPr>
              <w:spacing w:line="220" w:lineRule="exact"/>
              <w:rPr>
                <w:rFonts w:ascii="Verdana" w:hAnsi="Verdana" w:cs="Arial"/>
                <w:b/>
                <w:bCs/>
                <w:sz w:val="16"/>
                <w:szCs w:val="16"/>
              </w:rPr>
            </w:pPr>
          </w:p>
        </w:tc>
      </w:tr>
      <w:tr w:rsidR="007703A5" w:rsidRPr="00271136" w:rsidTr="00960F01">
        <w:trPr>
          <w:trHeight w:val="432"/>
        </w:trPr>
        <w:tc>
          <w:tcPr>
            <w:tcW w:w="5364" w:type="dxa"/>
            <w:vAlign w:val="center"/>
          </w:tcPr>
          <w:p w:rsidR="007703A5" w:rsidRPr="00333C55" w:rsidRDefault="007703A5" w:rsidP="00960F01">
            <w:pPr>
              <w:spacing w:line="220" w:lineRule="exact"/>
              <w:rPr>
                <w:rFonts w:ascii="Verdana" w:hAnsi="Verdana" w:cs="Arial"/>
                <w:b/>
                <w:bCs/>
                <w:sz w:val="16"/>
                <w:szCs w:val="16"/>
              </w:rPr>
            </w:pPr>
            <w:r w:rsidRPr="00333C55">
              <w:rPr>
                <w:rFonts w:ascii="Verdana" w:hAnsi="Verdana" w:cs="Arial"/>
                <w:b/>
                <w:bCs/>
                <w:sz w:val="16"/>
                <w:szCs w:val="16"/>
              </w:rPr>
              <w:t>Mobile:</w:t>
            </w:r>
          </w:p>
        </w:tc>
        <w:tc>
          <w:tcPr>
            <w:tcW w:w="5364" w:type="dxa"/>
            <w:vAlign w:val="center"/>
          </w:tcPr>
          <w:p w:rsidR="007703A5" w:rsidRPr="00333C55" w:rsidRDefault="000B54C2" w:rsidP="00960F01">
            <w:pPr>
              <w:spacing w:line="220" w:lineRule="exact"/>
              <w:rPr>
                <w:rFonts w:ascii="Verdana" w:hAnsi="Verdana" w:cs="Arial"/>
                <w:b/>
                <w:bCs/>
                <w:sz w:val="16"/>
                <w:szCs w:val="16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</w:rPr>
              <w:t>Email :</w:t>
            </w:r>
          </w:p>
        </w:tc>
      </w:tr>
      <w:tr w:rsidR="007703A5" w:rsidRPr="00271136" w:rsidTr="00960F01">
        <w:trPr>
          <w:trHeight w:val="432"/>
        </w:trPr>
        <w:tc>
          <w:tcPr>
            <w:tcW w:w="5364" w:type="dxa"/>
            <w:vAlign w:val="center"/>
          </w:tcPr>
          <w:p w:rsidR="007703A5" w:rsidRPr="00333C55" w:rsidRDefault="000B54C2" w:rsidP="00960F01">
            <w:pPr>
              <w:spacing w:line="220" w:lineRule="exact"/>
              <w:rPr>
                <w:rFonts w:ascii="Verdana" w:hAnsi="Verdana" w:cs="Arial"/>
                <w:b/>
                <w:bCs/>
                <w:sz w:val="16"/>
                <w:szCs w:val="16"/>
              </w:rPr>
            </w:pPr>
            <w:r w:rsidRPr="00333C55">
              <w:rPr>
                <w:rFonts w:ascii="Verdana" w:hAnsi="Verdana" w:cs="Arial"/>
                <w:b/>
                <w:bCs/>
                <w:sz w:val="16"/>
                <w:szCs w:val="16"/>
              </w:rPr>
              <w:t>Tel:                                            Extension:</w:t>
            </w:r>
          </w:p>
        </w:tc>
        <w:tc>
          <w:tcPr>
            <w:tcW w:w="5364" w:type="dxa"/>
            <w:vAlign w:val="center"/>
          </w:tcPr>
          <w:p w:rsidR="007703A5" w:rsidRPr="00333C55" w:rsidRDefault="00051D73" w:rsidP="00960F01">
            <w:pPr>
              <w:spacing w:line="220" w:lineRule="exact"/>
              <w:rPr>
                <w:rFonts w:ascii="Verdana" w:hAnsi="Verdana" w:cs="Arial"/>
                <w:b/>
                <w:bCs/>
                <w:sz w:val="16"/>
                <w:szCs w:val="16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</w:rPr>
              <w:t xml:space="preserve">ITSM NO / CHANGE NO : </w:t>
            </w:r>
          </w:p>
        </w:tc>
      </w:tr>
      <w:tr w:rsidR="007703A5" w:rsidRPr="00271136" w:rsidTr="00960F01">
        <w:trPr>
          <w:trHeight w:val="432"/>
        </w:trPr>
        <w:tc>
          <w:tcPr>
            <w:tcW w:w="5364" w:type="dxa"/>
            <w:vAlign w:val="center"/>
          </w:tcPr>
          <w:p w:rsidR="007703A5" w:rsidRPr="00333C55" w:rsidRDefault="007703A5" w:rsidP="00960F01">
            <w:pPr>
              <w:spacing w:line="220" w:lineRule="exact"/>
              <w:rPr>
                <w:rFonts w:ascii="Verdana" w:hAnsi="Verdana" w:cs="Arial"/>
                <w:b/>
                <w:bCs/>
                <w:sz w:val="16"/>
                <w:szCs w:val="16"/>
              </w:rPr>
            </w:pPr>
            <w:r w:rsidRPr="00333C55">
              <w:rPr>
                <w:rFonts w:ascii="Verdana" w:hAnsi="Verdana" w:cs="Arial"/>
                <w:b/>
                <w:bCs/>
                <w:sz w:val="16"/>
                <w:szCs w:val="16"/>
              </w:rPr>
              <w:t xml:space="preserve">Date : </w:t>
            </w:r>
          </w:p>
        </w:tc>
        <w:tc>
          <w:tcPr>
            <w:tcW w:w="5364" w:type="dxa"/>
            <w:vAlign w:val="center"/>
          </w:tcPr>
          <w:p w:rsidR="007703A5" w:rsidRPr="00333C55" w:rsidRDefault="007703A5" w:rsidP="00960F01">
            <w:pPr>
              <w:spacing w:line="220" w:lineRule="exact"/>
              <w:rPr>
                <w:rFonts w:ascii="Verdana" w:hAnsi="Verdana" w:cs="Arial"/>
                <w:b/>
                <w:bCs/>
                <w:sz w:val="16"/>
                <w:szCs w:val="16"/>
              </w:rPr>
            </w:pPr>
          </w:p>
        </w:tc>
      </w:tr>
    </w:tbl>
    <w:p w:rsidR="007F79F0" w:rsidRDefault="007F79F0" w:rsidP="00FF23B8"/>
    <w:tbl>
      <w:tblPr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00"/>
        <w:tblLook w:val="01E0" w:firstRow="1" w:lastRow="1" w:firstColumn="1" w:lastColumn="1" w:noHBand="0" w:noVBand="0"/>
      </w:tblPr>
      <w:tblGrid>
        <w:gridCol w:w="2875"/>
        <w:gridCol w:w="2340"/>
        <w:gridCol w:w="3077"/>
        <w:gridCol w:w="73"/>
        <w:gridCol w:w="2363"/>
      </w:tblGrid>
      <w:tr w:rsidR="003C0516" w:rsidRPr="00D81AC0" w:rsidTr="007F79F0">
        <w:tc>
          <w:tcPr>
            <w:tcW w:w="8292" w:type="dxa"/>
            <w:gridSpan w:val="3"/>
            <w:tcBorders>
              <w:bottom w:val="single" w:sz="4" w:space="0" w:color="auto"/>
            </w:tcBorders>
            <w:shd w:val="clear" w:color="auto" w:fill="000000"/>
          </w:tcPr>
          <w:p w:rsidR="003C0516" w:rsidRPr="00D81AC0" w:rsidRDefault="00823A81" w:rsidP="00FD5E11">
            <w:pPr>
              <w:widowControl w:val="0"/>
              <w:tabs>
                <w:tab w:val="left" w:pos="6780"/>
              </w:tabs>
              <w:spacing w:line="220" w:lineRule="exact"/>
              <w:jc w:val="both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eastAsia="Arial Unicode MS" w:hAnsi="Verdana" w:cs="Arial Unicode MS"/>
                <w:bCs/>
                <w:sz w:val="16"/>
                <w:szCs w:val="16"/>
              </w:rPr>
              <w:t xml:space="preserve"> </w:t>
            </w:r>
            <w:r w:rsidR="003C0516" w:rsidRPr="00D81AC0">
              <w:rPr>
                <w:rFonts w:ascii="Verdana" w:hAnsi="Verdana" w:cs="Arial"/>
                <w:b/>
                <w:bCs/>
                <w:sz w:val="16"/>
                <w:szCs w:val="16"/>
              </w:rPr>
              <w:t xml:space="preserve">Section </w:t>
            </w:r>
            <w:r w:rsidR="0058777F">
              <w:rPr>
                <w:rFonts w:ascii="Verdana" w:hAnsi="Verdana" w:cs="Arial"/>
                <w:b/>
                <w:bCs/>
                <w:sz w:val="16"/>
                <w:szCs w:val="16"/>
              </w:rPr>
              <w:t>2</w:t>
            </w:r>
            <w:r w:rsidR="00D61FE0">
              <w:rPr>
                <w:rFonts w:ascii="Verdana" w:hAnsi="Verdana" w:cs="Arial"/>
                <w:b/>
                <w:bCs/>
                <w:sz w:val="16"/>
                <w:szCs w:val="16"/>
              </w:rPr>
              <w:t>.0</w:t>
            </w:r>
            <w:r w:rsidR="003C0516" w:rsidRPr="00D81AC0">
              <w:rPr>
                <w:rFonts w:ascii="Verdana" w:hAnsi="Verdana" w:cs="Arial"/>
                <w:b/>
                <w:bCs/>
                <w:sz w:val="16"/>
                <w:szCs w:val="16"/>
              </w:rPr>
              <w:t xml:space="preserve"> </w:t>
            </w:r>
            <w:r w:rsidR="00051D73">
              <w:rPr>
                <w:rFonts w:ascii="Verdana" w:hAnsi="Verdana" w:cs="Arial"/>
                <w:b/>
                <w:bCs/>
                <w:sz w:val="16"/>
                <w:szCs w:val="16"/>
              </w:rPr>
              <w:t xml:space="preserve">Switch / Router  </w:t>
            </w:r>
            <w:r w:rsidR="00DC66B1">
              <w:rPr>
                <w:rFonts w:ascii="Verdana" w:hAnsi="Verdana" w:cs="Arial"/>
                <w:b/>
                <w:bCs/>
                <w:sz w:val="16"/>
                <w:szCs w:val="16"/>
              </w:rPr>
              <w:t>IP A</w:t>
            </w:r>
            <w:r w:rsidR="007F79F0">
              <w:rPr>
                <w:rFonts w:ascii="Verdana" w:hAnsi="Verdana" w:cs="Arial"/>
                <w:b/>
                <w:bCs/>
                <w:sz w:val="16"/>
                <w:szCs w:val="16"/>
              </w:rPr>
              <w:t xml:space="preserve">ddress </w:t>
            </w:r>
            <w:r w:rsidR="00FD5E11">
              <w:rPr>
                <w:rFonts w:ascii="Verdana" w:hAnsi="Verdana" w:cs="Arial"/>
                <w:b/>
                <w:bCs/>
                <w:sz w:val="16"/>
                <w:szCs w:val="16"/>
              </w:rPr>
              <w:t>Request details</w:t>
            </w:r>
          </w:p>
        </w:tc>
        <w:tc>
          <w:tcPr>
            <w:tcW w:w="2436" w:type="dxa"/>
            <w:gridSpan w:val="2"/>
            <w:tcBorders>
              <w:bottom w:val="single" w:sz="4" w:space="0" w:color="auto"/>
            </w:tcBorders>
            <w:shd w:val="clear" w:color="auto" w:fill="000000"/>
          </w:tcPr>
          <w:p w:rsidR="003C0516" w:rsidRPr="00D81AC0" w:rsidRDefault="003C0516" w:rsidP="009A54F9">
            <w:pPr>
              <w:widowControl w:val="0"/>
              <w:spacing w:line="220" w:lineRule="exact"/>
              <w:rPr>
                <w:rFonts w:ascii="Verdana" w:hAnsi="Verdana" w:cs="Arial"/>
                <w:b/>
                <w:bCs/>
                <w:sz w:val="16"/>
                <w:szCs w:val="16"/>
              </w:rPr>
            </w:pPr>
          </w:p>
        </w:tc>
      </w:tr>
      <w:tr w:rsidR="00ED1465" w:rsidRPr="00D81AC0" w:rsidTr="00ED1465">
        <w:trPr>
          <w:trHeight w:val="319"/>
        </w:trPr>
        <w:tc>
          <w:tcPr>
            <w:tcW w:w="2875" w:type="dxa"/>
            <w:shd w:val="clear" w:color="auto" w:fill="FFFFFF"/>
            <w:vAlign w:val="center"/>
          </w:tcPr>
          <w:p w:rsidR="00ED1465" w:rsidRPr="00333C55" w:rsidRDefault="00ED1465" w:rsidP="00717447">
            <w:pPr>
              <w:widowControl w:val="0"/>
              <w:spacing w:line="220" w:lineRule="exact"/>
              <w:jc w:val="center"/>
              <w:rPr>
                <w:rFonts w:ascii="Verdana" w:hAnsi="Verdana" w:cs="Arial"/>
                <w:b/>
                <w:bCs/>
                <w:sz w:val="16"/>
                <w:szCs w:val="16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</w:rPr>
              <w:t>Device Name – IP requested</w:t>
            </w:r>
          </w:p>
        </w:tc>
        <w:tc>
          <w:tcPr>
            <w:tcW w:w="2340" w:type="dxa"/>
            <w:shd w:val="clear" w:color="auto" w:fill="FFFFFF"/>
            <w:vAlign w:val="center"/>
          </w:tcPr>
          <w:p w:rsidR="00ED1465" w:rsidRPr="00333C55" w:rsidRDefault="00ED1465" w:rsidP="00CF153A">
            <w:pPr>
              <w:widowControl w:val="0"/>
              <w:spacing w:line="220" w:lineRule="exact"/>
              <w:jc w:val="center"/>
              <w:rPr>
                <w:rFonts w:ascii="Verdana" w:hAnsi="Verdana" w:cs="Arial"/>
                <w:b/>
                <w:bCs/>
                <w:sz w:val="16"/>
                <w:szCs w:val="16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</w:rPr>
              <w:t xml:space="preserve">Serial No </w:t>
            </w:r>
          </w:p>
        </w:tc>
        <w:tc>
          <w:tcPr>
            <w:tcW w:w="3150" w:type="dxa"/>
            <w:gridSpan w:val="2"/>
            <w:shd w:val="clear" w:color="auto" w:fill="FFFFFF"/>
            <w:vAlign w:val="center"/>
          </w:tcPr>
          <w:p w:rsidR="00ED1465" w:rsidRPr="00333C55" w:rsidRDefault="00ED1465" w:rsidP="00ED1465">
            <w:pPr>
              <w:widowControl w:val="0"/>
              <w:spacing w:line="220" w:lineRule="exact"/>
              <w:jc w:val="center"/>
              <w:rPr>
                <w:rFonts w:ascii="Verdana" w:hAnsi="Verdana" w:cs="Arial"/>
                <w:b/>
                <w:bCs/>
                <w:sz w:val="16"/>
                <w:szCs w:val="16"/>
              </w:rPr>
            </w:pPr>
            <w:r>
              <w:rPr>
                <w:rFonts w:ascii="Verdana" w:hAnsi="Verdana" w:cs="Arial Unicode MS"/>
                <w:b/>
                <w:bCs/>
                <w:sz w:val="16"/>
                <w:szCs w:val="16"/>
              </w:rPr>
              <w:t xml:space="preserve">Device Model  </w:t>
            </w:r>
          </w:p>
        </w:tc>
        <w:tc>
          <w:tcPr>
            <w:tcW w:w="2363" w:type="dxa"/>
            <w:shd w:val="clear" w:color="auto" w:fill="FFFFFF"/>
            <w:vAlign w:val="center"/>
          </w:tcPr>
          <w:p w:rsidR="00ED1465" w:rsidRPr="00333C55" w:rsidRDefault="00ED1465" w:rsidP="00CF153A">
            <w:pPr>
              <w:widowControl w:val="0"/>
              <w:spacing w:line="220" w:lineRule="exact"/>
              <w:jc w:val="center"/>
              <w:rPr>
                <w:rFonts w:ascii="Verdana" w:hAnsi="Verdana" w:cs="Arial"/>
                <w:b/>
                <w:bCs/>
                <w:sz w:val="16"/>
                <w:szCs w:val="16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</w:rPr>
              <w:t xml:space="preserve">Device Type </w:t>
            </w:r>
          </w:p>
        </w:tc>
      </w:tr>
      <w:tr w:rsidR="00ED1465" w:rsidRPr="00D81AC0" w:rsidTr="00ED1465">
        <w:trPr>
          <w:trHeight w:val="728"/>
        </w:trPr>
        <w:tc>
          <w:tcPr>
            <w:tcW w:w="2875" w:type="dxa"/>
            <w:shd w:val="clear" w:color="auto" w:fill="FFFFFF"/>
            <w:vAlign w:val="center"/>
          </w:tcPr>
          <w:p w:rsidR="00ED1465" w:rsidRPr="00D81AC0" w:rsidRDefault="00ED1465" w:rsidP="00816B6D">
            <w:pPr>
              <w:widowControl w:val="0"/>
              <w:spacing w:line="220" w:lineRule="exac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2340" w:type="dxa"/>
            <w:shd w:val="clear" w:color="auto" w:fill="FFFFFF"/>
            <w:vAlign w:val="center"/>
          </w:tcPr>
          <w:p w:rsidR="00ED1465" w:rsidRPr="00D81AC0" w:rsidRDefault="00ED1465" w:rsidP="00816B6D">
            <w:pPr>
              <w:widowControl w:val="0"/>
              <w:spacing w:line="220" w:lineRule="exac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3150" w:type="dxa"/>
            <w:gridSpan w:val="2"/>
            <w:shd w:val="clear" w:color="auto" w:fill="FFFFFF"/>
            <w:vAlign w:val="center"/>
          </w:tcPr>
          <w:p w:rsidR="00ED1465" w:rsidRPr="00D81AC0" w:rsidRDefault="00ED1465" w:rsidP="00816B6D">
            <w:pPr>
              <w:widowControl w:val="0"/>
              <w:spacing w:line="220" w:lineRule="exac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2363" w:type="dxa"/>
            <w:shd w:val="clear" w:color="auto" w:fill="FFFFFF"/>
            <w:vAlign w:val="center"/>
          </w:tcPr>
          <w:p w:rsidR="00ED1465" w:rsidRPr="00D81AC0" w:rsidRDefault="00ED1465" w:rsidP="00816B6D">
            <w:pPr>
              <w:widowControl w:val="0"/>
              <w:spacing w:line="220" w:lineRule="exact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 xml:space="preserve">    Layer 2  </w:t>
            </w:r>
            <w:r w:rsidRPr="00333C55">
              <w:rPr>
                <w:rFonts w:ascii="Verdana" w:eastAsia="Arial Unicode MS" w:hAnsi="Verdana" w:cs="Arial Unicode MS"/>
                <w:b/>
                <w:bCs/>
                <w:sz w:val="16"/>
                <w:szCs w:val="16"/>
              </w:rPr>
              <w:sym w:font="Wingdings" w:char="F06F"/>
            </w:r>
            <w:r>
              <w:rPr>
                <w:rFonts w:ascii="Verdana" w:hAnsi="Verdana" w:cs="Arial"/>
                <w:sz w:val="16"/>
                <w:szCs w:val="16"/>
              </w:rPr>
              <w:t xml:space="preserve">  Layer  3 </w:t>
            </w:r>
            <w:r w:rsidRPr="00333C55">
              <w:rPr>
                <w:rFonts w:ascii="Verdana" w:eastAsia="Arial Unicode MS" w:hAnsi="Verdana" w:cs="Arial Unicode MS"/>
                <w:b/>
                <w:bCs/>
                <w:sz w:val="16"/>
                <w:szCs w:val="16"/>
              </w:rPr>
              <w:sym w:font="Wingdings" w:char="F06F"/>
            </w:r>
          </w:p>
        </w:tc>
      </w:tr>
      <w:tr w:rsidR="00ED1465" w:rsidRPr="00D81AC0" w:rsidTr="0011307C">
        <w:trPr>
          <w:trHeight w:val="971"/>
        </w:trPr>
        <w:tc>
          <w:tcPr>
            <w:tcW w:w="5215" w:type="dxa"/>
            <w:gridSpan w:val="2"/>
            <w:shd w:val="clear" w:color="auto" w:fill="FFFFFF"/>
          </w:tcPr>
          <w:p w:rsidR="00ED1465" w:rsidRPr="00333C55" w:rsidRDefault="00ED1465" w:rsidP="00ED1465">
            <w:pPr>
              <w:widowControl w:val="0"/>
              <w:spacing w:line="220" w:lineRule="exact"/>
              <w:rPr>
                <w:rFonts w:ascii="Verdana" w:hAnsi="Verdana" w:cs="Arial Unicode MS"/>
                <w:b/>
                <w:bCs/>
                <w:sz w:val="16"/>
                <w:szCs w:val="16"/>
              </w:rPr>
            </w:pPr>
            <w:r w:rsidRPr="00333C55">
              <w:rPr>
                <w:rFonts w:ascii="Verdana" w:eastAsia="Arial Unicode MS" w:hAnsi="Verdana" w:cs="Arial Unicode MS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Verdana" w:eastAsia="Arial Unicode MS" w:hAnsi="Verdana" w:cs="Arial Unicode MS"/>
                <w:b/>
                <w:bCs/>
                <w:sz w:val="16"/>
                <w:szCs w:val="16"/>
              </w:rPr>
              <w:t xml:space="preserve">Device Location (Complete Detail with Room no ) </w:t>
            </w:r>
          </w:p>
          <w:p w:rsidR="00ED1465" w:rsidRDefault="00ED1465" w:rsidP="007F79F0">
            <w:pPr>
              <w:widowControl w:val="0"/>
              <w:spacing w:line="220" w:lineRule="exact"/>
              <w:rPr>
                <w:rFonts w:ascii="Verdana" w:hAnsi="Verdana" w:cs="Arial"/>
                <w:b/>
                <w:bCs/>
                <w:sz w:val="16"/>
                <w:szCs w:val="16"/>
              </w:rPr>
            </w:pPr>
          </w:p>
          <w:p w:rsidR="00ED1465" w:rsidRPr="00333C55" w:rsidRDefault="00ED1465" w:rsidP="007F79F0">
            <w:pPr>
              <w:widowControl w:val="0"/>
              <w:spacing w:line="220" w:lineRule="exact"/>
              <w:rPr>
                <w:rFonts w:ascii="Verdana" w:hAnsi="Verdana" w:cs="Arial Unicode MS"/>
                <w:b/>
                <w:bCs/>
                <w:sz w:val="16"/>
                <w:szCs w:val="16"/>
              </w:rPr>
            </w:pPr>
          </w:p>
        </w:tc>
        <w:tc>
          <w:tcPr>
            <w:tcW w:w="5513" w:type="dxa"/>
            <w:gridSpan w:val="3"/>
            <w:shd w:val="clear" w:color="auto" w:fill="FFFFFF"/>
          </w:tcPr>
          <w:p w:rsidR="00ED1465" w:rsidRDefault="00ED1465" w:rsidP="00016355">
            <w:pPr>
              <w:widowControl w:val="0"/>
              <w:spacing w:line="220" w:lineRule="exact"/>
              <w:rPr>
                <w:rFonts w:ascii="Verdana" w:eastAsia="Arial Unicode MS" w:hAnsi="Verdana" w:cs="Arial Unicode MS"/>
                <w:b/>
                <w:bCs/>
                <w:sz w:val="16"/>
                <w:szCs w:val="16"/>
              </w:rPr>
            </w:pPr>
          </w:p>
          <w:p w:rsidR="00ED1465" w:rsidRDefault="00C356C7" w:rsidP="00C356C7">
            <w:pPr>
              <w:widowControl w:val="0"/>
              <w:spacing w:line="220" w:lineRule="exact"/>
              <w:rPr>
                <w:rFonts w:ascii="Verdana" w:eastAsia="Arial Unicode MS" w:hAnsi="Verdana" w:cs="Arial Unicode MS"/>
                <w:b/>
                <w:bCs/>
                <w:sz w:val="16"/>
                <w:szCs w:val="16"/>
              </w:rPr>
            </w:pPr>
            <w:r>
              <w:rPr>
                <w:rFonts w:ascii="Verdana" w:eastAsia="Arial Unicode MS" w:hAnsi="Verdana" w:cs="Arial Unicode MS"/>
                <w:b/>
                <w:bCs/>
                <w:sz w:val="16"/>
                <w:szCs w:val="16"/>
              </w:rPr>
              <w:t>Installation     :</w:t>
            </w:r>
            <w:r w:rsidR="00ED1465" w:rsidRPr="00333C55">
              <w:rPr>
                <w:rFonts w:ascii="Verdana" w:eastAsia="Arial Unicode MS" w:hAnsi="Verdana" w:cs="Arial Unicode MS"/>
                <w:b/>
                <w:bCs/>
                <w:sz w:val="16"/>
                <w:szCs w:val="16"/>
              </w:rPr>
              <w:t xml:space="preserve">New </w:t>
            </w:r>
            <w:r w:rsidR="00ED1465">
              <w:rPr>
                <w:rFonts w:ascii="Verdana" w:eastAsia="Arial Unicode MS" w:hAnsi="Verdana" w:cs="Arial Unicode MS"/>
                <w:b/>
                <w:bCs/>
                <w:sz w:val="16"/>
                <w:szCs w:val="16"/>
              </w:rPr>
              <w:t xml:space="preserve">               </w:t>
            </w:r>
            <w:r w:rsidR="00ED1465" w:rsidRPr="00333C55">
              <w:rPr>
                <w:rFonts w:ascii="Verdana" w:eastAsia="Arial Unicode MS" w:hAnsi="Verdana" w:cs="Arial Unicode MS"/>
                <w:b/>
                <w:bCs/>
                <w:sz w:val="16"/>
                <w:szCs w:val="16"/>
              </w:rPr>
              <w:sym w:font="Wingdings" w:char="F06F"/>
            </w:r>
            <w:r w:rsidR="00ED1465" w:rsidRPr="00333C55">
              <w:rPr>
                <w:rFonts w:ascii="Verdana" w:eastAsia="Arial Unicode MS" w:hAnsi="Verdana" w:cs="Arial Unicode MS"/>
                <w:b/>
                <w:bCs/>
                <w:sz w:val="16"/>
                <w:szCs w:val="16"/>
              </w:rPr>
              <w:t xml:space="preserve">  </w:t>
            </w:r>
          </w:p>
          <w:p w:rsidR="00ED1465" w:rsidRPr="00333C55" w:rsidRDefault="00ED1465" w:rsidP="00ED1465">
            <w:pPr>
              <w:widowControl w:val="0"/>
              <w:spacing w:line="220" w:lineRule="exact"/>
              <w:rPr>
                <w:rFonts w:ascii="Verdana" w:hAnsi="Verdana" w:cs="Arial"/>
                <w:b/>
                <w:bCs/>
                <w:sz w:val="16"/>
                <w:szCs w:val="16"/>
              </w:rPr>
            </w:pPr>
            <w:r>
              <w:rPr>
                <w:rFonts w:ascii="Verdana" w:eastAsia="Arial Unicode MS" w:hAnsi="Verdana" w:cs="Arial Unicode MS"/>
                <w:b/>
                <w:bCs/>
                <w:sz w:val="16"/>
                <w:szCs w:val="16"/>
              </w:rPr>
              <w:t xml:space="preserve">                        : Maintenance </w:t>
            </w:r>
            <w:r w:rsidRPr="00333C55">
              <w:rPr>
                <w:rFonts w:ascii="Verdana" w:eastAsia="Arial Unicode MS" w:hAnsi="Verdana" w:cs="Arial Unicode MS"/>
                <w:b/>
                <w:bCs/>
                <w:sz w:val="16"/>
                <w:szCs w:val="16"/>
              </w:rPr>
              <w:t xml:space="preserve"> </w:t>
            </w:r>
            <w:r w:rsidRPr="00333C55">
              <w:rPr>
                <w:rFonts w:ascii="Verdana" w:eastAsia="Arial Unicode MS" w:hAnsi="Verdana" w:cs="Arial Unicode MS"/>
                <w:b/>
                <w:bCs/>
                <w:sz w:val="16"/>
                <w:szCs w:val="16"/>
              </w:rPr>
              <w:sym w:font="Wingdings" w:char="F06F"/>
            </w:r>
          </w:p>
        </w:tc>
      </w:tr>
    </w:tbl>
    <w:p w:rsidR="003C0516" w:rsidRDefault="003C0516" w:rsidP="00FF23B8"/>
    <w:tbl>
      <w:tblPr>
        <w:tblW w:w="1071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00"/>
        <w:tblLook w:val="01E0" w:firstRow="1" w:lastRow="1" w:firstColumn="1" w:lastColumn="1" w:noHBand="0" w:noVBand="0"/>
      </w:tblPr>
      <w:tblGrid>
        <w:gridCol w:w="8421"/>
        <w:gridCol w:w="2289"/>
      </w:tblGrid>
      <w:tr w:rsidR="00964E4E" w:rsidRPr="00D81AC0" w:rsidTr="00964E4E">
        <w:trPr>
          <w:trHeight w:val="33"/>
        </w:trPr>
        <w:tc>
          <w:tcPr>
            <w:tcW w:w="8421" w:type="dxa"/>
            <w:tcBorders>
              <w:bottom w:val="single" w:sz="4" w:space="0" w:color="auto"/>
            </w:tcBorders>
            <w:shd w:val="clear" w:color="auto" w:fill="000000"/>
          </w:tcPr>
          <w:p w:rsidR="00964E4E" w:rsidRPr="00D81AC0" w:rsidRDefault="00964E4E" w:rsidP="00DC66B1">
            <w:pPr>
              <w:widowControl w:val="0"/>
              <w:spacing w:line="220" w:lineRule="exact"/>
              <w:rPr>
                <w:rFonts w:ascii="Verdana" w:hAnsi="Verdana" w:cs="Arial"/>
                <w:sz w:val="16"/>
                <w:szCs w:val="16"/>
              </w:rPr>
            </w:pPr>
            <w:r w:rsidRPr="00D81AC0">
              <w:rPr>
                <w:rFonts w:ascii="Verdana" w:hAnsi="Verdana" w:cs="Arial"/>
                <w:b/>
                <w:bCs/>
                <w:sz w:val="16"/>
                <w:szCs w:val="16"/>
              </w:rPr>
              <w:t xml:space="preserve">Section </w:t>
            </w:r>
            <w:r>
              <w:rPr>
                <w:rFonts w:ascii="Verdana" w:hAnsi="Verdana" w:cs="Arial"/>
                <w:b/>
                <w:bCs/>
                <w:sz w:val="16"/>
                <w:szCs w:val="16"/>
              </w:rPr>
              <w:t>2</w:t>
            </w:r>
            <w:r w:rsidRPr="00D81AC0">
              <w:rPr>
                <w:rFonts w:ascii="Verdana" w:hAnsi="Verdana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Verdana" w:hAnsi="Verdana" w:cs="Arial"/>
                <w:b/>
                <w:bCs/>
                <w:sz w:val="16"/>
                <w:szCs w:val="16"/>
              </w:rPr>
              <w:t>1</w:t>
            </w:r>
            <w:r w:rsidRPr="00D81AC0">
              <w:rPr>
                <w:rFonts w:ascii="Verdana" w:hAnsi="Verdana" w:cs="Arial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Verdana" w:hAnsi="Verdana" w:cs="Arial"/>
                <w:b/>
                <w:bCs/>
                <w:sz w:val="16"/>
                <w:szCs w:val="16"/>
              </w:rPr>
              <w:t xml:space="preserve">Reason for </w:t>
            </w:r>
            <w:r w:rsidR="00051D73">
              <w:rPr>
                <w:rFonts w:ascii="Verdana" w:hAnsi="Verdana" w:cs="Arial"/>
                <w:b/>
                <w:bCs/>
                <w:sz w:val="16"/>
                <w:szCs w:val="16"/>
              </w:rPr>
              <w:t xml:space="preserve">Switch / Router </w:t>
            </w:r>
            <w:r w:rsidR="00DC66B1">
              <w:rPr>
                <w:rFonts w:ascii="Verdana" w:hAnsi="Verdana" w:cs="Arial"/>
                <w:b/>
                <w:bCs/>
                <w:sz w:val="16"/>
                <w:szCs w:val="16"/>
              </w:rPr>
              <w:t xml:space="preserve">IP Address Request </w:t>
            </w:r>
            <w:r w:rsidR="007F79F0">
              <w:rPr>
                <w:rFonts w:ascii="Verdana" w:hAnsi="Verdana" w:cs="Arial"/>
                <w:b/>
                <w:bCs/>
                <w:sz w:val="16"/>
                <w:szCs w:val="16"/>
              </w:rPr>
              <w:t>in</w:t>
            </w:r>
            <w:r>
              <w:rPr>
                <w:rFonts w:ascii="Verdana" w:hAnsi="Verdana" w:cs="Arial"/>
                <w:b/>
                <w:bCs/>
                <w:sz w:val="16"/>
                <w:szCs w:val="16"/>
              </w:rPr>
              <w:t xml:space="preserve"> detail.</w:t>
            </w:r>
          </w:p>
        </w:tc>
        <w:tc>
          <w:tcPr>
            <w:tcW w:w="2289" w:type="dxa"/>
            <w:tcBorders>
              <w:bottom w:val="single" w:sz="4" w:space="0" w:color="auto"/>
            </w:tcBorders>
            <w:shd w:val="clear" w:color="auto" w:fill="000000"/>
          </w:tcPr>
          <w:p w:rsidR="00964E4E" w:rsidRPr="00D81AC0" w:rsidRDefault="00964E4E" w:rsidP="00816B6D">
            <w:pPr>
              <w:widowControl w:val="0"/>
              <w:spacing w:line="220" w:lineRule="exact"/>
              <w:ind w:left="-709"/>
              <w:jc w:val="center"/>
              <w:rPr>
                <w:rFonts w:ascii="Verdana" w:hAnsi="Verdana" w:cs="Arial"/>
                <w:b/>
                <w:bCs/>
                <w:sz w:val="16"/>
                <w:szCs w:val="16"/>
              </w:rPr>
            </w:pPr>
          </w:p>
        </w:tc>
      </w:tr>
      <w:tr w:rsidR="00964E4E" w:rsidRPr="00D81AC0" w:rsidTr="003A75EC">
        <w:trPr>
          <w:trHeight w:val="1097"/>
        </w:trPr>
        <w:tc>
          <w:tcPr>
            <w:tcW w:w="10710" w:type="dxa"/>
            <w:gridSpan w:val="2"/>
            <w:shd w:val="clear" w:color="auto" w:fill="FFFFFF"/>
            <w:vAlign w:val="center"/>
          </w:tcPr>
          <w:p w:rsidR="00964E4E" w:rsidRDefault="00964E4E" w:rsidP="00816B6D">
            <w:pPr>
              <w:widowControl w:val="0"/>
              <w:spacing w:line="220" w:lineRule="exact"/>
              <w:rPr>
                <w:rFonts w:ascii="Verdana" w:hAnsi="Verdana" w:cs="Arial"/>
                <w:sz w:val="16"/>
                <w:szCs w:val="16"/>
              </w:rPr>
            </w:pPr>
          </w:p>
          <w:p w:rsidR="00964E4E" w:rsidRDefault="00964E4E" w:rsidP="00816B6D">
            <w:pPr>
              <w:widowControl w:val="0"/>
              <w:spacing w:line="220" w:lineRule="exact"/>
              <w:rPr>
                <w:rFonts w:ascii="Verdana" w:hAnsi="Verdana" w:cs="Arial"/>
                <w:sz w:val="16"/>
                <w:szCs w:val="16"/>
              </w:rPr>
            </w:pPr>
          </w:p>
          <w:p w:rsidR="00964E4E" w:rsidRDefault="00964E4E" w:rsidP="00816B6D">
            <w:pPr>
              <w:widowControl w:val="0"/>
              <w:spacing w:line="220" w:lineRule="exact"/>
              <w:rPr>
                <w:rFonts w:ascii="Verdana" w:hAnsi="Verdana" w:cs="Arial"/>
                <w:sz w:val="16"/>
                <w:szCs w:val="16"/>
              </w:rPr>
            </w:pPr>
          </w:p>
          <w:p w:rsidR="00964E4E" w:rsidRDefault="00964E4E" w:rsidP="00816B6D">
            <w:pPr>
              <w:widowControl w:val="0"/>
              <w:spacing w:line="220" w:lineRule="exact"/>
              <w:rPr>
                <w:rFonts w:ascii="Verdana" w:hAnsi="Verdana" w:cs="Arial"/>
                <w:sz w:val="16"/>
                <w:szCs w:val="16"/>
              </w:rPr>
            </w:pPr>
          </w:p>
          <w:p w:rsidR="00964E4E" w:rsidRPr="00D81AC0" w:rsidRDefault="00964E4E" w:rsidP="00816B6D">
            <w:pPr>
              <w:widowControl w:val="0"/>
              <w:spacing w:line="220" w:lineRule="exact"/>
              <w:rPr>
                <w:rFonts w:ascii="Verdana" w:hAnsi="Verdana" w:cs="Arial"/>
                <w:sz w:val="16"/>
                <w:szCs w:val="16"/>
              </w:rPr>
            </w:pPr>
          </w:p>
        </w:tc>
      </w:tr>
    </w:tbl>
    <w:p w:rsidR="00051D73" w:rsidRDefault="00051D73" w:rsidP="00CF153A"/>
    <w:p w:rsidR="00B85140" w:rsidRDefault="00964E4E" w:rsidP="00CF153A">
      <w:r>
        <w:tab/>
      </w:r>
      <w:r>
        <w:tab/>
      </w:r>
    </w:p>
    <w:tbl>
      <w:tblPr>
        <w:tblpPr w:leftFromText="180" w:rightFromText="180" w:bottomFromText="160" w:vertAnchor="text" w:horzAnchor="margin" w:tblpX="-18" w:tblpY="128"/>
        <w:tblW w:w="107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00"/>
        <w:tblLook w:val="01E0" w:firstRow="1" w:lastRow="1" w:firstColumn="1" w:lastColumn="1" w:noHBand="0" w:noVBand="0"/>
      </w:tblPr>
      <w:tblGrid>
        <w:gridCol w:w="2677"/>
        <w:gridCol w:w="2678"/>
        <w:gridCol w:w="4761"/>
        <w:gridCol w:w="594"/>
      </w:tblGrid>
      <w:tr w:rsidR="00717447" w:rsidTr="00A95DCB">
        <w:trPr>
          <w:trHeight w:val="207"/>
        </w:trPr>
        <w:tc>
          <w:tcPr>
            <w:tcW w:w="101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hideMark/>
          </w:tcPr>
          <w:p w:rsidR="00717447" w:rsidRDefault="00717447" w:rsidP="00717447">
            <w:pPr>
              <w:widowControl w:val="0"/>
              <w:spacing w:line="220" w:lineRule="exact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Verdana" w:eastAsia="Arial Unicode MS" w:hAnsi="Verdana" w:cs="Arial Unicode MS"/>
                <w:b/>
                <w:sz w:val="16"/>
                <w:szCs w:val="16"/>
              </w:rPr>
              <w:t>Technical Affair Department Internet use only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</w:tcPr>
          <w:p w:rsidR="00717447" w:rsidRDefault="00717447" w:rsidP="00A95DCB">
            <w:pPr>
              <w:widowControl w:val="0"/>
              <w:spacing w:line="220" w:lineRule="exact"/>
              <w:rPr>
                <w:rFonts w:ascii="Verdana" w:hAnsi="Verdana" w:cs="Arial"/>
                <w:b/>
                <w:bCs/>
                <w:sz w:val="16"/>
                <w:szCs w:val="16"/>
              </w:rPr>
            </w:pPr>
          </w:p>
        </w:tc>
      </w:tr>
      <w:tr w:rsidR="00717447" w:rsidTr="003D7724">
        <w:trPr>
          <w:trHeight w:val="317"/>
        </w:trPr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7447" w:rsidRDefault="00717447" w:rsidP="00A95DCB">
            <w:pPr>
              <w:widowControl w:val="0"/>
              <w:spacing w:line="220" w:lineRule="exact"/>
              <w:jc w:val="center"/>
              <w:rPr>
                <w:rFonts w:ascii="Verdana" w:hAnsi="Verdana" w:cs="Arial"/>
                <w:b/>
                <w:bCs/>
                <w:sz w:val="16"/>
                <w:szCs w:val="16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</w:rPr>
              <w:t xml:space="preserve">IP Address 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7447" w:rsidRDefault="00717447" w:rsidP="00A95DCB">
            <w:pPr>
              <w:widowControl w:val="0"/>
              <w:spacing w:line="220" w:lineRule="exact"/>
              <w:jc w:val="center"/>
              <w:rPr>
                <w:rFonts w:ascii="Verdana" w:hAnsi="Verdana" w:cs="Arial"/>
                <w:b/>
                <w:bCs/>
                <w:sz w:val="16"/>
                <w:szCs w:val="16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</w:rPr>
              <w:t>Vlan Info</w:t>
            </w:r>
          </w:p>
        </w:tc>
        <w:tc>
          <w:tcPr>
            <w:tcW w:w="5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7447" w:rsidRDefault="00717447" w:rsidP="00A95DCB">
            <w:pPr>
              <w:widowControl w:val="0"/>
              <w:spacing w:line="220" w:lineRule="exact"/>
              <w:jc w:val="center"/>
              <w:rPr>
                <w:rFonts w:ascii="Verdana" w:hAnsi="Verdana" w:cs="Arial"/>
                <w:b/>
                <w:bCs/>
                <w:sz w:val="16"/>
                <w:szCs w:val="16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</w:rPr>
              <w:t>Remarks</w:t>
            </w:r>
          </w:p>
        </w:tc>
      </w:tr>
      <w:tr w:rsidR="00717447" w:rsidTr="001D76DA">
        <w:trPr>
          <w:trHeight w:val="550"/>
        </w:trPr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7447" w:rsidRDefault="00717447" w:rsidP="00A95DCB">
            <w:pPr>
              <w:widowControl w:val="0"/>
              <w:spacing w:line="220" w:lineRule="exact"/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7447" w:rsidRDefault="00717447" w:rsidP="00A95DCB">
            <w:pPr>
              <w:widowControl w:val="0"/>
              <w:spacing w:line="220" w:lineRule="exact"/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5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7447" w:rsidRDefault="00717447" w:rsidP="00A95DCB">
            <w:pPr>
              <w:widowControl w:val="0"/>
              <w:spacing w:line="220" w:lineRule="exact"/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</w:tr>
    </w:tbl>
    <w:p w:rsidR="00B85140" w:rsidRDefault="00B85140" w:rsidP="00B85140">
      <w:pPr>
        <w:rPr>
          <w:rFonts w:ascii="Verdana" w:eastAsia="Arial Unicode MS" w:hAnsi="Verdana" w:cs="Arial Unicode MS"/>
          <w:sz w:val="16"/>
          <w:szCs w:val="16"/>
        </w:rPr>
      </w:pPr>
    </w:p>
    <w:p w:rsidR="00051D73" w:rsidRDefault="00051D73" w:rsidP="00B85140">
      <w:pPr>
        <w:rPr>
          <w:rFonts w:ascii="Verdana" w:eastAsia="Arial Unicode MS" w:hAnsi="Verdana" w:cs="Arial Unicode MS"/>
          <w:sz w:val="16"/>
          <w:szCs w:val="16"/>
        </w:rPr>
      </w:pPr>
    </w:p>
    <w:p w:rsidR="00B85140" w:rsidRDefault="00B85140" w:rsidP="00CF153A">
      <w:r>
        <w:rPr>
          <w:rFonts w:ascii="Verdana" w:eastAsia="Arial Unicode MS" w:hAnsi="Verdana" w:cs="Arial Unicode MS"/>
          <w:sz w:val="16"/>
          <w:szCs w:val="16"/>
        </w:rPr>
        <w:sym w:font="Wingdings" w:char="F06F"/>
      </w:r>
      <w:r>
        <w:rPr>
          <w:rFonts w:ascii="Verdana" w:eastAsia="Arial Unicode MS" w:hAnsi="Verdana" w:cs="Arial Unicode MS"/>
          <w:sz w:val="16"/>
          <w:szCs w:val="16"/>
        </w:rPr>
        <w:t xml:space="preserve">       </w:t>
      </w:r>
      <w:r>
        <w:rPr>
          <w:rFonts w:ascii="Verdana" w:eastAsia="Arial Unicode MS" w:hAnsi="Verdana" w:cs="Arial Unicode MS"/>
          <w:b/>
          <w:bCs/>
          <w:sz w:val="16"/>
          <w:szCs w:val="16"/>
        </w:rPr>
        <w:t>I agree with terms and conditions stated at the back of this request form.</w:t>
      </w:r>
    </w:p>
    <w:tbl>
      <w:tblPr>
        <w:tblpPr w:leftFromText="180" w:rightFromText="180" w:bottomFromText="160" w:vertAnchor="text" w:horzAnchor="margin" w:tblpY="59"/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00"/>
        <w:tblLook w:val="01E0" w:firstRow="1" w:lastRow="1" w:firstColumn="1" w:lastColumn="1" w:noHBand="0" w:noVBand="0"/>
      </w:tblPr>
      <w:tblGrid>
        <w:gridCol w:w="2515"/>
        <w:gridCol w:w="3870"/>
        <w:gridCol w:w="1890"/>
        <w:gridCol w:w="2453"/>
      </w:tblGrid>
      <w:tr w:rsidR="00B85140" w:rsidTr="00B85140">
        <w:tc>
          <w:tcPr>
            <w:tcW w:w="8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hideMark/>
          </w:tcPr>
          <w:p w:rsidR="00B85140" w:rsidRDefault="00B85140" w:rsidP="00051D73">
            <w:pPr>
              <w:widowControl w:val="0"/>
              <w:spacing w:line="220" w:lineRule="exact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</w:rPr>
              <w:t xml:space="preserve">Internal use – Deanship of Information Technology – </w:t>
            </w:r>
            <w:r w:rsidR="00051D73">
              <w:rPr>
                <w:rFonts w:ascii="Verdana" w:hAnsi="Verdana" w:cs="Arial"/>
                <w:b/>
                <w:bCs/>
                <w:sz w:val="16"/>
                <w:szCs w:val="16"/>
              </w:rPr>
              <w:t xml:space="preserve">Manager / Vice Dean Approval </w:t>
            </w:r>
            <w:r>
              <w:rPr>
                <w:rFonts w:ascii="Verdana" w:hAnsi="Verdana" w:cs="Arial"/>
                <w:b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</w:tcPr>
          <w:p w:rsidR="00B85140" w:rsidRDefault="00B85140">
            <w:pPr>
              <w:widowControl w:val="0"/>
              <w:spacing w:line="220" w:lineRule="exact"/>
              <w:rPr>
                <w:rFonts w:ascii="Verdana" w:hAnsi="Verdana" w:cs="Arial"/>
                <w:b/>
                <w:bCs/>
                <w:sz w:val="16"/>
                <w:szCs w:val="16"/>
              </w:rPr>
            </w:pPr>
          </w:p>
        </w:tc>
      </w:tr>
      <w:tr w:rsidR="00B85140" w:rsidTr="00B85140">
        <w:trPr>
          <w:trHeight w:val="344"/>
        </w:trPr>
        <w:tc>
          <w:tcPr>
            <w:tcW w:w="25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5140" w:rsidRDefault="00B85140">
            <w:pPr>
              <w:widowControl w:val="0"/>
              <w:spacing w:line="220" w:lineRule="exact"/>
              <w:rPr>
                <w:rFonts w:ascii="Verdana" w:eastAsia="Arial Unicode MS" w:hAnsi="Verdana" w:cs="Arial Unicode MS"/>
                <w:b/>
                <w:bCs/>
                <w:sz w:val="20"/>
                <w:szCs w:val="20"/>
              </w:rPr>
            </w:pPr>
          </w:p>
          <w:p w:rsidR="00B85140" w:rsidRDefault="00B85140">
            <w:pPr>
              <w:widowControl w:val="0"/>
              <w:spacing w:line="220" w:lineRule="exact"/>
              <w:rPr>
                <w:rFonts w:ascii="Verdana" w:hAnsi="Verdana" w:cs="Arial"/>
                <w:b/>
                <w:bCs/>
                <w:sz w:val="16"/>
                <w:szCs w:val="16"/>
              </w:rPr>
            </w:pPr>
            <w:r>
              <w:rPr>
                <w:rFonts w:ascii="Verdana" w:eastAsia="Arial Unicode MS" w:hAnsi="Verdana" w:cs="Arial Unicode MS"/>
                <w:b/>
                <w:bCs/>
                <w:sz w:val="20"/>
                <w:szCs w:val="20"/>
              </w:rPr>
              <w:sym w:font="Wingdings" w:char="F06F"/>
            </w:r>
            <w:r>
              <w:rPr>
                <w:rFonts w:ascii="Verdana" w:eastAsia="Arial Unicode MS" w:hAnsi="Verdana" w:cs="Arial Unicode MS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Verdana" w:hAnsi="Verdana" w:cs="Arial"/>
                <w:b/>
                <w:bCs/>
                <w:sz w:val="16"/>
                <w:szCs w:val="16"/>
              </w:rPr>
              <w:t xml:space="preserve">Approval </w:t>
            </w:r>
          </w:p>
          <w:p w:rsidR="00B85140" w:rsidRDefault="00B85140">
            <w:pPr>
              <w:widowControl w:val="0"/>
              <w:spacing w:line="220" w:lineRule="exact"/>
              <w:rPr>
                <w:rFonts w:ascii="Verdana" w:hAnsi="Verdana" w:cs="Arial"/>
                <w:b/>
                <w:bCs/>
                <w:sz w:val="16"/>
                <w:szCs w:val="16"/>
              </w:rPr>
            </w:pPr>
            <w:r>
              <w:rPr>
                <w:rFonts w:ascii="Verdana" w:eastAsia="Arial Unicode MS" w:hAnsi="Verdana" w:cs="Arial Unicode MS"/>
                <w:b/>
                <w:bCs/>
                <w:sz w:val="20"/>
                <w:szCs w:val="20"/>
              </w:rPr>
              <w:sym w:font="Wingdings" w:char="F06F"/>
            </w:r>
            <w:r>
              <w:rPr>
                <w:rFonts w:ascii="Verdana" w:eastAsia="Arial Unicode MS" w:hAnsi="Verdana" w:cs="Arial Unicode MS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Verdana" w:hAnsi="Verdana" w:cs="Arial"/>
                <w:b/>
                <w:bCs/>
                <w:sz w:val="16"/>
                <w:szCs w:val="16"/>
              </w:rPr>
              <w:t xml:space="preserve">Reject  </w:t>
            </w:r>
          </w:p>
          <w:p w:rsidR="00B85140" w:rsidRDefault="00B85140">
            <w:pPr>
              <w:widowControl w:val="0"/>
              <w:spacing w:line="220" w:lineRule="exact"/>
              <w:rPr>
                <w:rFonts w:ascii="Verdana" w:hAnsi="Verdana" w:cs="Arial"/>
                <w:b/>
                <w:bCs/>
                <w:sz w:val="16"/>
                <w:szCs w:val="16"/>
              </w:rPr>
            </w:pPr>
            <w:r>
              <w:rPr>
                <w:rFonts w:ascii="Verdana" w:eastAsia="Arial Unicode MS" w:hAnsi="Verdana" w:cs="Arial Unicode MS"/>
                <w:b/>
                <w:bCs/>
                <w:sz w:val="20"/>
                <w:szCs w:val="20"/>
              </w:rPr>
              <w:sym w:font="Wingdings" w:char="F06F"/>
            </w:r>
            <w:r>
              <w:rPr>
                <w:rFonts w:ascii="Verdana" w:eastAsia="Arial Unicode MS" w:hAnsi="Verdana" w:cs="Arial Unicode MS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Verdana" w:hAnsi="Verdana" w:cs="Arial"/>
                <w:b/>
                <w:bCs/>
                <w:sz w:val="16"/>
                <w:szCs w:val="16"/>
              </w:rPr>
              <w:t xml:space="preserve">request info    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85140" w:rsidRDefault="00B85140">
            <w:pPr>
              <w:widowControl w:val="0"/>
              <w:spacing w:line="220" w:lineRule="exact"/>
              <w:jc w:val="center"/>
              <w:rPr>
                <w:rFonts w:ascii="Verdana" w:hAnsi="Verdana" w:cs="Arial"/>
                <w:b/>
                <w:bCs/>
                <w:sz w:val="16"/>
                <w:szCs w:val="16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</w:rPr>
              <w:t>Name</w:t>
            </w:r>
          </w:p>
        </w:tc>
        <w:tc>
          <w:tcPr>
            <w:tcW w:w="4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85140" w:rsidRDefault="00B85140">
            <w:pPr>
              <w:widowControl w:val="0"/>
              <w:spacing w:line="220" w:lineRule="exact"/>
              <w:jc w:val="center"/>
              <w:rPr>
                <w:rFonts w:ascii="Verdana" w:hAnsi="Verdana" w:cs="Arial"/>
                <w:b/>
                <w:bCs/>
                <w:sz w:val="16"/>
                <w:szCs w:val="16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</w:rPr>
              <w:t>Signature</w:t>
            </w:r>
          </w:p>
        </w:tc>
      </w:tr>
      <w:tr w:rsidR="00B85140" w:rsidTr="00B85140">
        <w:trPr>
          <w:trHeight w:val="31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  <w:hideMark/>
          </w:tcPr>
          <w:p w:rsidR="00B85140" w:rsidRDefault="00B85140">
            <w:pPr>
              <w:rPr>
                <w:rFonts w:ascii="Verdana" w:hAnsi="Verdana" w:cs="Arial"/>
                <w:b/>
                <w:bCs/>
                <w:sz w:val="16"/>
                <w:szCs w:val="16"/>
              </w:rPr>
            </w:pP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5140" w:rsidRDefault="00B85140">
            <w:pPr>
              <w:widowControl w:val="0"/>
              <w:spacing w:line="220" w:lineRule="exact"/>
              <w:rPr>
                <w:rFonts w:ascii="Verdana" w:hAnsi="Verdana" w:cs="Arial"/>
                <w:b/>
                <w:bCs/>
                <w:sz w:val="16"/>
                <w:szCs w:val="16"/>
              </w:rPr>
            </w:pPr>
          </w:p>
        </w:tc>
        <w:tc>
          <w:tcPr>
            <w:tcW w:w="4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5140" w:rsidRDefault="00B85140">
            <w:pPr>
              <w:widowControl w:val="0"/>
              <w:spacing w:line="220" w:lineRule="exact"/>
              <w:rPr>
                <w:rFonts w:ascii="Verdana" w:hAnsi="Verdana" w:cs="Arial"/>
                <w:b/>
                <w:bCs/>
                <w:sz w:val="16"/>
                <w:szCs w:val="16"/>
              </w:rPr>
            </w:pPr>
          </w:p>
        </w:tc>
      </w:tr>
    </w:tbl>
    <w:p w:rsidR="00051D73" w:rsidRDefault="00051D73" w:rsidP="00BC35C6">
      <w:pPr>
        <w:spacing w:before="300" w:after="150" w:line="578" w:lineRule="atLeast"/>
        <w:jc w:val="center"/>
        <w:outlineLvl w:val="1"/>
        <w:rPr>
          <w:rFonts w:ascii="&amp;quot" w:eastAsia="Times New Roman" w:hAnsi="&amp;quot"/>
          <w:color w:val="444444"/>
          <w:sz w:val="40"/>
          <w:szCs w:val="40"/>
          <w:u w:val="single"/>
        </w:rPr>
      </w:pPr>
    </w:p>
    <w:p w:rsidR="00ED1465" w:rsidRDefault="00ED1465" w:rsidP="00BC35C6">
      <w:pPr>
        <w:spacing w:before="300" w:after="150" w:line="578" w:lineRule="atLeast"/>
        <w:jc w:val="center"/>
        <w:outlineLvl w:val="1"/>
        <w:rPr>
          <w:rFonts w:ascii="&amp;quot" w:eastAsia="Times New Roman" w:hAnsi="&amp;quot"/>
          <w:color w:val="444444"/>
          <w:sz w:val="40"/>
          <w:szCs w:val="40"/>
          <w:u w:val="single"/>
        </w:rPr>
      </w:pPr>
    </w:p>
    <w:p w:rsidR="00BC35C6" w:rsidRPr="00CB60F8" w:rsidRDefault="00BC35C6" w:rsidP="00BC35C6">
      <w:pPr>
        <w:spacing w:before="300" w:after="150" w:line="578" w:lineRule="atLeast"/>
        <w:jc w:val="center"/>
        <w:outlineLvl w:val="1"/>
        <w:rPr>
          <w:rFonts w:ascii="&amp;quot" w:eastAsia="Times New Roman" w:hAnsi="&amp;quot"/>
          <w:b/>
          <w:bCs/>
          <w:color w:val="444444"/>
          <w:sz w:val="32"/>
          <w:szCs w:val="32"/>
          <w:u w:val="single"/>
        </w:rPr>
      </w:pPr>
      <w:r w:rsidRPr="00051D73">
        <w:rPr>
          <w:rFonts w:ascii="&amp;quot" w:eastAsia="Times New Roman" w:hAnsi="&amp;quot"/>
          <w:b/>
          <w:bCs/>
          <w:color w:val="444444"/>
          <w:sz w:val="32"/>
          <w:szCs w:val="32"/>
          <w:u w:val="single"/>
        </w:rPr>
        <w:lastRenderedPageBreak/>
        <w:t>NBU Switch / Router Management Policy</w:t>
      </w:r>
    </w:p>
    <w:p w:rsidR="00051D73" w:rsidRDefault="00BC35C6" w:rsidP="00051D73">
      <w:pPr>
        <w:spacing w:after="150"/>
        <w:rPr>
          <w:rFonts w:ascii="Arial" w:eastAsia="Times New Roman" w:hAnsi="Arial" w:cs="Arial"/>
          <w:b/>
          <w:bCs/>
          <w:i/>
          <w:iCs/>
          <w:color w:val="444444"/>
          <w:sz w:val="20"/>
          <w:szCs w:val="20"/>
        </w:rPr>
      </w:pPr>
      <w:r w:rsidRPr="00051D73">
        <w:rPr>
          <w:rFonts w:ascii="Arial" w:eastAsia="Times New Roman" w:hAnsi="Arial" w:cs="Arial"/>
          <w:b/>
          <w:bCs/>
          <w:i/>
          <w:iCs/>
          <w:color w:val="444444"/>
          <w:sz w:val="20"/>
          <w:szCs w:val="20"/>
        </w:rPr>
        <w:t>Every Switch / Management must</w:t>
      </w:r>
      <w:r w:rsidRPr="00CB60F8">
        <w:rPr>
          <w:rFonts w:ascii="Arial" w:eastAsia="Times New Roman" w:hAnsi="Arial" w:cs="Arial"/>
          <w:b/>
          <w:bCs/>
          <w:i/>
          <w:iCs/>
          <w:color w:val="444444"/>
          <w:sz w:val="20"/>
          <w:szCs w:val="20"/>
        </w:rPr>
        <w:t xml:space="preserve"> meet the following configuration standards:</w:t>
      </w:r>
      <w:r w:rsidR="00051D73">
        <w:rPr>
          <w:rFonts w:ascii="Arial" w:eastAsia="Times New Roman" w:hAnsi="Arial" w:cs="Arial"/>
          <w:b/>
          <w:bCs/>
          <w:i/>
          <w:iCs/>
          <w:color w:val="444444"/>
          <w:sz w:val="20"/>
          <w:szCs w:val="20"/>
        </w:rPr>
        <w:t xml:space="preserve"> </w:t>
      </w:r>
    </w:p>
    <w:p w:rsidR="00051D73" w:rsidRDefault="00051D73" w:rsidP="00051D73">
      <w:pPr>
        <w:spacing w:after="150"/>
        <w:rPr>
          <w:rFonts w:ascii="Arial" w:eastAsia="Times New Roman" w:hAnsi="Arial" w:cs="Arial"/>
          <w:color w:val="444444"/>
          <w:sz w:val="20"/>
          <w:szCs w:val="20"/>
        </w:rPr>
      </w:pPr>
    </w:p>
    <w:p w:rsidR="00BC35C6" w:rsidRPr="00CB60F8" w:rsidRDefault="00BC35C6" w:rsidP="00051D73">
      <w:pPr>
        <w:spacing w:after="150"/>
        <w:rPr>
          <w:rFonts w:ascii="Arial" w:eastAsia="Times New Roman" w:hAnsi="Arial" w:cs="Arial"/>
          <w:color w:val="444444"/>
          <w:sz w:val="20"/>
          <w:szCs w:val="20"/>
        </w:rPr>
      </w:pPr>
      <w:r w:rsidRPr="00CB60F8">
        <w:rPr>
          <w:rFonts w:ascii="Arial" w:eastAsia="Times New Roman" w:hAnsi="Arial" w:cs="Arial"/>
          <w:color w:val="444444"/>
          <w:sz w:val="20"/>
          <w:szCs w:val="20"/>
        </w:rPr>
        <w:t>The enable password on the router or switch must be kept in a secure encrypted form. The router or switch must have the enable password set to the current production router/switch password from the device’s support organization.</w:t>
      </w:r>
    </w:p>
    <w:p w:rsidR="00BC35C6" w:rsidRPr="00CB60F8" w:rsidRDefault="00BC35C6" w:rsidP="00BC35C6">
      <w:pPr>
        <w:numPr>
          <w:ilvl w:val="0"/>
          <w:numId w:val="15"/>
        </w:numPr>
        <w:spacing w:before="100" w:beforeAutospacing="1" w:after="100" w:afterAutospacing="1"/>
        <w:rPr>
          <w:rFonts w:ascii="Arial" w:eastAsia="Times New Roman" w:hAnsi="Arial" w:cs="Arial"/>
          <w:color w:val="444444"/>
          <w:sz w:val="20"/>
          <w:szCs w:val="20"/>
        </w:rPr>
      </w:pPr>
      <w:r w:rsidRPr="00CB60F8">
        <w:rPr>
          <w:rFonts w:ascii="Arial" w:eastAsia="Times New Roman" w:hAnsi="Arial" w:cs="Arial"/>
          <w:color w:val="444444"/>
          <w:sz w:val="20"/>
          <w:szCs w:val="20"/>
        </w:rPr>
        <w:t xml:space="preserve">The following services or features must be disabled: </w:t>
      </w:r>
    </w:p>
    <w:p w:rsidR="00BC35C6" w:rsidRPr="00CB60F8" w:rsidRDefault="00BC35C6" w:rsidP="00BC35C6">
      <w:pPr>
        <w:numPr>
          <w:ilvl w:val="1"/>
          <w:numId w:val="15"/>
        </w:numPr>
        <w:spacing w:before="100" w:beforeAutospacing="1" w:after="100" w:afterAutospacing="1"/>
        <w:rPr>
          <w:rFonts w:ascii="Arial" w:eastAsia="Times New Roman" w:hAnsi="Arial" w:cs="Arial"/>
          <w:color w:val="444444"/>
          <w:sz w:val="20"/>
          <w:szCs w:val="20"/>
        </w:rPr>
      </w:pPr>
      <w:r w:rsidRPr="00CB60F8">
        <w:rPr>
          <w:rFonts w:ascii="Arial" w:eastAsia="Times New Roman" w:hAnsi="Arial" w:cs="Arial"/>
          <w:color w:val="444444"/>
          <w:sz w:val="20"/>
          <w:szCs w:val="20"/>
        </w:rPr>
        <w:t>IP directed broadcasts</w:t>
      </w:r>
    </w:p>
    <w:p w:rsidR="00BC35C6" w:rsidRPr="00CB60F8" w:rsidRDefault="00BC35C6" w:rsidP="00BC35C6">
      <w:pPr>
        <w:numPr>
          <w:ilvl w:val="1"/>
          <w:numId w:val="15"/>
        </w:numPr>
        <w:spacing w:before="100" w:beforeAutospacing="1" w:after="100" w:afterAutospacing="1"/>
        <w:rPr>
          <w:rFonts w:ascii="Arial" w:eastAsia="Times New Roman" w:hAnsi="Arial" w:cs="Arial"/>
          <w:color w:val="444444"/>
          <w:sz w:val="20"/>
          <w:szCs w:val="20"/>
        </w:rPr>
      </w:pPr>
      <w:r w:rsidRPr="00CB60F8">
        <w:rPr>
          <w:rFonts w:ascii="Arial" w:eastAsia="Times New Roman" w:hAnsi="Arial" w:cs="Arial"/>
          <w:color w:val="444444"/>
          <w:sz w:val="20"/>
          <w:szCs w:val="20"/>
        </w:rPr>
        <w:t>Incoming packets at the router/switch sourced with invalid addresses such as RFC1918 addresses</w:t>
      </w:r>
    </w:p>
    <w:p w:rsidR="00BC35C6" w:rsidRPr="00CB60F8" w:rsidRDefault="00BC35C6" w:rsidP="00BC35C6">
      <w:pPr>
        <w:numPr>
          <w:ilvl w:val="1"/>
          <w:numId w:val="15"/>
        </w:numPr>
        <w:spacing w:before="100" w:beforeAutospacing="1" w:after="100" w:afterAutospacing="1"/>
        <w:rPr>
          <w:rFonts w:ascii="Arial" w:eastAsia="Times New Roman" w:hAnsi="Arial" w:cs="Arial"/>
          <w:color w:val="444444"/>
          <w:sz w:val="20"/>
          <w:szCs w:val="20"/>
        </w:rPr>
      </w:pPr>
      <w:r w:rsidRPr="00CB60F8">
        <w:rPr>
          <w:rFonts w:ascii="Arial" w:eastAsia="Times New Roman" w:hAnsi="Arial" w:cs="Arial"/>
          <w:color w:val="444444"/>
          <w:sz w:val="20"/>
          <w:szCs w:val="20"/>
        </w:rPr>
        <w:t>TCP small services</w:t>
      </w:r>
    </w:p>
    <w:p w:rsidR="00BC35C6" w:rsidRPr="00CB60F8" w:rsidRDefault="00BC35C6" w:rsidP="00BC35C6">
      <w:pPr>
        <w:numPr>
          <w:ilvl w:val="1"/>
          <w:numId w:val="15"/>
        </w:numPr>
        <w:spacing w:before="100" w:beforeAutospacing="1" w:after="100" w:afterAutospacing="1"/>
        <w:rPr>
          <w:rFonts w:ascii="Arial" w:eastAsia="Times New Roman" w:hAnsi="Arial" w:cs="Arial"/>
          <w:color w:val="444444"/>
          <w:sz w:val="20"/>
          <w:szCs w:val="20"/>
        </w:rPr>
      </w:pPr>
      <w:r w:rsidRPr="00CB60F8">
        <w:rPr>
          <w:rFonts w:ascii="Arial" w:eastAsia="Times New Roman" w:hAnsi="Arial" w:cs="Arial"/>
          <w:color w:val="444444"/>
          <w:sz w:val="20"/>
          <w:szCs w:val="20"/>
        </w:rPr>
        <w:t>UDP small services</w:t>
      </w:r>
    </w:p>
    <w:p w:rsidR="00BC35C6" w:rsidRPr="00CB60F8" w:rsidRDefault="00BC35C6" w:rsidP="00BC35C6">
      <w:pPr>
        <w:numPr>
          <w:ilvl w:val="1"/>
          <w:numId w:val="15"/>
        </w:numPr>
        <w:spacing w:before="100" w:beforeAutospacing="1" w:after="100" w:afterAutospacing="1"/>
        <w:rPr>
          <w:rFonts w:ascii="Arial" w:eastAsia="Times New Roman" w:hAnsi="Arial" w:cs="Arial"/>
          <w:color w:val="444444"/>
          <w:sz w:val="20"/>
          <w:szCs w:val="20"/>
        </w:rPr>
      </w:pPr>
      <w:r w:rsidRPr="00CB60F8">
        <w:rPr>
          <w:rFonts w:ascii="Arial" w:eastAsia="Times New Roman" w:hAnsi="Arial" w:cs="Arial"/>
          <w:color w:val="444444"/>
          <w:sz w:val="20"/>
          <w:szCs w:val="20"/>
        </w:rPr>
        <w:t>All source routing and switching</w:t>
      </w:r>
    </w:p>
    <w:p w:rsidR="00BC35C6" w:rsidRPr="00CB60F8" w:rsidRDefault="00BC35C6" w:rsidP="00BC35C6">
      <w:pPr>
        <w:numPr>
          <w:ilvl w:val="1"/>
          <w:numId w:val="15"/>
        </w:numPr>
        <w:spacing w:before="100" w:beforeAutospacing="1" w:after="100" w:afterAutospacing="1"/>
        <w:rPr>
          <w:rFonts w:ascii="Arial" w:eastAsia="Times New Roman" w:hAnsi="Arial" w:cs="Arial"/>
          <w:color w:val="444444"/>
          <w:sz w:val="20"/>
          <w:szCs w:val="20"/>
        </w:rPr>
      </w:pPr>
      <w:r w:rsidRPr="00CB60F8">
        <w:rPr>
          <w:rFonts w:ascii="Arial" w:eastAsia="Times New Roman" w:hAnsi="Arial" w:cs="Arial"/>
          <w:color w:val="444444"/>
          <w:sz w:val="20"/>
          <w:szCs w:val="20"/>
        </w:rPr>
        <w:t>All web services running on router</w:t>
      </w:r>
    </w:p>
    <w:p w:rsidR="00BC35C6" w:rsidRPr="00CB60F8" w:rsidRDefault="00BC35C6" w:rsidP="00BC35C6">
      <w:pPr>
        <w:numPr>
          <w:ilvl w:val="1"/>
          <w:numId w:val="15"/>
        </w:numPr>
        <w:spacing w:before="100" w:beforeAutospacing="1" w:after="100" w:afterAutospacing="1"/>
        <w:rPr>
          <w:rFonts w:ascii="Arial" w:eastAsia="Times New Roman" w:hAnsi="Arial" w:cs="Arial"/>
          <w:color w:val="444444"/>
          <w:sz w:val="20"/>
          <w:szCs w:val="20"/>
        </w:rPr>
      </w:pPr>
      <w:r w:rsidRPr="00CB60F8">
        <w:rPr>
          <w:rFonts w:ascii="Arial" w:eastAsia="Times New Roman" w:hAnsi="Arial" w:cs="Arial"/>
          <w:color w:val="444444"/>
          <w:sz w:val="20"/>
          <w:szCs w:val="20"/>
        </w:rPr>
        <w:t>Telnet, FTP, and HTTP services</w:t>
      </w:r>
    </w:p>
    <w:p w:rsidR="00BC35C6" w:rsidRPr="00CB60F8" w:rsidRDefault="00BC35C6" w:rsidP="00BC35C6">
      <w:pPr>
        <w:numPr>
          <w:ilvl w:val="1"/>
          <w:numId w:val="15"/>
        </w:numPr>
        <w:spacing w:before="100" w:beforeAutospacing="1" w:after="100" w:afterAutospacing="1"/>
        <w:rPr>
          <w:rFonts w:ascii="Arial" w:eastAsia="Times New Roman" w:hAnsi="Arial" w:cs="Arial"/>
          <w:color w:val="444444"/>
          <w:sz w:val="20"/>
          <w:szCs w:val="20"/>
        </w:rPr>
      </w:pPr>
      <w:r w:rsidRPr="00CB60F8">
        <w:rPr>
          <w:rFonts w:ascii="Arial" w:eastAsia="Times New Roman" w:hAnsi="Arial" w:cs="Arial"/>
          <w:color w:val="444444"/>
          <w:sz w:val="20"/>
          <w:szCs w:val="20"/>
        </w:rPr>
        <w:t>Auto-configuration</w:t>
      </w:r>
    </w:p>
    <w:p w:rsidR="00BC35C6" w:rsidRPr="00CB60F8" w:rsidRDefault="00BC35C6" w:rsidP="00BC35C6">
      <w:pPr>
        <w:numPr>
          <w:ilvl w:val="0"/>
          <w:numId w:val="15"/>
        </w:numPr>
        <w:spacing w:before="100" w:beforeAutospacing="1" w:after="100" w:afterAutospacing="1"/>
        <w:rPr>
          <w:rFonts w:ascii="Arial" w:eastAsia="Times New Roman" w:hAnsi="Arial" w:cs="Arial"/>
          <w:color w:val="444444"/>
          <w:sz w:val="20"/>
          <w:szCs w:val="20"/>
        </w:rPr>
      </w:pPr>
      <w:r w:rsidRPr="00CB60F8">
        <w:rPr>
          <w:rFonts w:ascii="Arial" w:eastAsia="Times New Roman" w:hAnsi="Arial" w:cs="Arial"/>
          <w:color w:val="444444"/>
          <w:sz w:val="20"/>
          <w:szCs w:val="20"/>
        </w:rPr>
        <w:t xml:space="preserve">The following services should be disabled unless a business justification is provided: </w:t>
      </w:r>
    </w:p>
    <w:p w:rsidR="00BC35C6" w:rsidRPr="00CB60F8" w:rsidRDefault="00BC35C6" w:rsidP="00BC35C6">
      <w:pPr>
        <w:numPr>
          <w:ilvl w:val="1"/>
          <w:numId w:val="15"/>
        </w:numPr>
        <w:spacing w:before="100" w:beforeAutospacing="1" w:after="100" w:afterAutospacing="1"/>
        <w:rPr>
          <w:rFonts w:ascii="Arial" w:eastAsia="Times New Roman" w:hAnsi="Arial" w:cs="Arial"/>
          <w:color w:val="444444"/>
          <w:sz w:val="20"/>
          <w:szCs w:val="20"/>
        </w:rPr>
      </w:pPr>
      <w:r w:rsidRPr="00CB60F8">
        <w:rPr>
          <w:rFonts w:ascii="Arial" w:eastAsia="Times New Roman" w:hAnsi="Arial" w:cs="Arial"/>
          <w:color w:val="444444"/>
          <w:sz w:val="20"/>
          <w:szCs w:val="20"/>
        </w:rPr>
        <w:t>Discovery protocols</w:t>
      </w:r>
    </w:p>
    <w:p w:rsidR="00BC35C6" w:rsidRPr="00CB60F8" w:rsidRDefault="00BC35C6" w:rsidP="00BC35C6">
      <w:pPr>
        <w:numPr>
          <w:ilvl w:val="1"/>
          <w:numId w:val="15"/>
        </w:numPr>
        <w:spacing w:before="100" w:beforeAutospacing="1" w:after="100" w:afterAutospacing="1"/>
        <w:rPr>
          <w:rFonts w:ascii="Arial" w:eastAsia="Times New Roman" w:hAnsi="Arial" w:cs="Arial"/>
          <w:color w:val="444444"/>
          <w:sz w:val="20"/>
          <w:szCs w:val="20"/>
        </w:rPr>
      </w:pPr>
      <w:r w:rsidRPr="00CB60F8">
        <w:rPr>
          <w:rFonts w:ascii="Arial" w:eastAsia="Times New Roman" w:hAnsi="Arial" w:cs="Arial"/>
          <w:color w:val="444444"/>
          <w:sz w:val="20"/>
          <w:szCs w:val="20"/>
        </w:rPr>
        <w:t>Dynamic trunking</w:t>
      </w:r>
    </w:p>
    <w:p w:rsidR="00BC35C6" w:rsidRPr="00CB60F8" w:rsidRDefault="00BC35C6" w:rsidP="00BC35C6">
      <w:pPr>
        <w:numPr>
          <w:ilvl w:val="1"/>
          <w:numId w:val="15"/>
        </w:numPr>
        <w:spacing w:before="100" w:beforeAutospacing="1" w:after="100" w:afterAutospacing="1"/>
        <w:rPr>
          <w:rFonts w:ascii="Arial" w:eastAsia="Times New Roman" w:hAnsi="Arial" w:cs="Arial"/>
          <w:color w:val="444444"/>
          <w:sz w:val="20"/>
          <w:szCs w:val="20"/>
        </w:rPr>
      </w:pPr>
      <w:r w:rsidRPr="00CB60F8">
        <w:rPr>
          <w:rFonts w:ascii="Arial" w:eastAsia="Times New Roman" w:hAnsi="Arial" w:cs="Arial"/>
          <w:color w:val="444444"/>
          <w:sz w:val="20"/>
          <w:szCs w:val="20"/>
        </w:rPr>
        <w:t>Scripting environments, such as the TCL shell</w:t>
      </w:r>
    </w:p>
    <w:p w:rsidR="00BC35C6" w:rsidRPr="00CB60F8" w:rsidRDefault="00BC35C6" w:rsidP="00BC35C6">
      <w:pPr>
        <w:numPr>
          <w:ilvl w:val="0"/>
          <w:numId w:val="15"/>
        </w:numPr>
        <w:spacing w:before="100" w:beforeAutospacing="1" w:after="100" w:afterAutospacing="1"/>
        <w:rPr>
          <w:rFonts w:ascii="Arial" w:eastAsia="Times New Roman" w:hAnsi="Arial" w:cs="Arial"/>
          <w:color w:val="444444"/>
          <w:sz w:val="20"/>
          <w:szCs w:val="20"/>
        </w:rPr>
      </w:pPr>
      <w:r w:rsidRPr="00CB60F8">
        <w:rPr>
          <w:rFonts w:ascii="Arial" w:eastAsia="Times New Roman" w:hAnsi="Arial" w:cs="Arial"/>
          <w:color w:val="444444"/>
          <w:sz w:val="20"/>
          <w:szCs w:val="20"/>
        </w:rPr>
        <w:t xml:space="preserve">The following services must be configured: </w:t>
      </w:r>
    </w:p>
    <w:p w:rsidR="00BC35C6" w:rsidRPr="00CB60F8" w:rsidRDefault="00BC35C6" w:rsidP="00BC35C6">
      <w:pPr>
        <w:numPr>
          <w:ilvl w:val="1"/>
          <w:numId w:val="15"/>
        </w:numPr>
        <w:spacing w:before="100" w:beforeAutospacing="1" w:after="100" w:afterAutospacing="1"/>
        <w:rPr>
          <w:rFonts w:ascii="Arial" w:eastAsia="Times New Roman" w:hAnsi="Arial" w:cs="Arial"/>
          <w:color w:val="444444"/>
          <w:sz w:val="20"/>
          <w:szCs w:val="20"/>
        </w:rPr>
      </w:pPr>
      <w:r w:rsidRPr="00CB60F8">
        <w:rPr>
          <w:rFonts w:ascii="Arial" w:eastAsia="Times New Roman" w:hAnsi="Arial" w:cs="Arial"/>
          <w:color w:val="444444"/>
          <w:sz w:val="20"/>
          <w:szCs w:val="20"/>
        </w:rPr>
        <w:t>Password-encryption</w:t>
      </w:r>
    </w:p>
    <w:p w:rsidR="00BC35C6" w:rsidRPr="00CB60F8" w:rsidRDefault="00BC35C6" w:rsidP="00BC35C6">
      <w:pPr>
        <w:numPr>
          <w:ilvl w:val="1"/>
          <w:numId w:val="15"/>
        </w:numPr>
        <w:spacing w:before="100" w:beforeAutospacing="1" w:after="100" w:afterAutospacing="1"/>
        <w:rPr>
          <w:rFonts w:ascii="Arial" w:eastAsia="Times New Roman" w:hAnsi="Arial" w:cs="Arial"/>
          <w:color w:val="444444"/>
          <w:sz w:val="20"/>
          <w:szCs w:val="20"/>
        </w:rPr>
      </w:pPr>
      <w:r w:rsidRPr="00CB60F8">
        <w:rPr>
          <w:rFonts w:ascii="Arial" w:eastAsia="Times New Roman" w:hAnsi="Arial" w:cs="Arial"/>
          <w:color w:val="444444"/>
          <w:sz w:val="20"/>
          <w:szCs w:val="20"/>
        </w:rPr>
        <w:t>NTP configured to a corporate standard source</w:t>
      </w:r>
    </w:p>
    <w:p w:rsidR="00BC35C6" w:rsidRPr="00CB60F8" w:rsidRDefault="00BC35C6" w:rsidP="00BC35C6">
      <w:pPr>
        <w:numPr>
          <w:ilvl w:val="0"/>
          <w:numId w:val="15"/>
        </w:numPr>
        <w:spacing w:before="100" w:beforeAutospacing="1" w:after="100" w:afterAutospacing="1"/>
        <w:rPr>
          <w:rFonts w:ascii="Arial" w:eastAsia="Times New Roman" w:hAnsi="Arial" w:cs="Arial"/>
          <w:color w:val="444444"/>
          <w:sz w:val="20"/>
          <w:szCs w:val="20"/>
        </w:rPr>
      </w:pPr>
      <w:r w:rsidRPr="00CB60F8">
        <w:rPr>
          <w:rFonts w:ascii="Arial" w:eastAsia="Times New Roman" w:hAnsi="Arial" w:cs="Arial"/>
          <w:color w:val="444444"/>
          <w:sz w:val="20"/>
          <w:szCs w:val="20"/>
        </w:rPr>
        <w:t>Access control lists must be used to limit the source and type of traffic that can terminate on the device itself.</w:t>
      </w:r>
    </w:p>
    <w:p w:rsidR="00BC35C6" w:rsidRPr="00CB60F8" w:rsidRDefault="00BC35C6" w:rsidP="00BC35C6">
      <w:pPr>
        <w:numPr>
          <w:ilvl w:val="0"/>
          <w:numId w:val="15"/>
        </w:numPr>
        <w:spacing w:before="100" w:beforeAutospacing="1" w:after="100" w:afterAutospacing="1"/>
        <w:rPr>
          <w:rFonts w:ascii="Arial" w:eastAsia="Times New Roman" w:hAnsi="Arial" w:cs="Arial"/>
          <w:color w:val="444444"/>
          <w:sz w:val="20"/>
          <w:szCs w:val="20"/>
        </w:rPr>
      </w:pPr>
      <w:r w:rsidRPr="00CB60F8">
        <w:rPr>
          <w:rFonts w:ascii="Arial" w:eastAsia="Times New Roman" w:hAnsi="Arial" w:cs="Arial"/>
          <w:color w:val="444444"/>
          <w:sz w:val="20"/>
          <w:szCs w:val="20"/>
        </w:rPr>
        <w:t>Access control lists for transiting the device are to be added as business needs arise.</w:t>
      </w:r>
    </w:p>
    <w:p w:rsidR="00BC35C6" w:rsidRPr="00CB60F8" w:rsidRDefault="00BC35C6" w:rsidP="00BC35C6">
      <w:pPr>
        <w:numPr>
          <w:ilvl w:val="0"/>
          <w:numId w:val="15"/>
        </w:numPr>
        <w:spacing w:before="100" w:beforeAutospacing="1" w:after="100" w:afterAutospacing="1"/>
        <w:rPr>
          <w:rFonts w:ascii="Arial" w:eastAsia="Times New Roman" w:hAnsi="Arial" w:cs="Arial"/>
          <w:color w:val="444444"/>
          <w:sz w:val="20"/>
          <w:szCs w:val="20"/>
        </w:rPr>
      </w:pPr>
      <w:r w:rsidRPr="00CB60F8">
        <w:rPr>
          <w:rFonts w:ascii="Arial" w:eastAsia="Times New Roman" w:hAnsi="Arial" w:cs="Arial"/>
          <w:color w:val="444444"/>
          <w:sz w:val="20"/>
          <w:szCs w:val="20"/>
        </w:rPr>
        <w:t>The router must be included in the corporate enterprise management system with a designated point of contact.</w:t>
      </w:r>
    </w:p>
    <w:p w:rsidR="00BC35C6" w:rsidRPr="00CB60F8" w:rsidRDefault="00BC35C6" w:rsidP="00BC35C6">
      <w:pPr>
        <w:numPr>
          <w:ilvl w:val="0"/>
          <w:numId w:val="15"/>
        </w:numPr>
        <w:spacing w:before="100" w:beforeAutospacing="1" w:after="100" w:afterAutospacing="1"/>
        <w:rPr>
          <w:rFonts w:ascii="Arial" w:eastAsia="Times New Roman" w:hAnsi="Arial" w:cs="Arial"/>
          <w:color w:val="444444"/>
          <w:sz w:val="20"/>
          <w:szCs w:val="20"/>
        </w:rPr>
      </w:pPr>
      <w:r w:rsidRPr="00CB60F8">
        <w:rPr>
          <w:rFonts w:ascii="Arial" w:eastAsia="Times New Roman" w:hAnsi="Arial" w:cs="Arial"/>
          <w:color w:val="444444"/>
          <w:sz w:val="20"/>
          <w:szCs w:val="20"/>
        </w:rPr>
        <w:t xml:space="preserve">Telnet may never be used across any network to manage a router, unless there is a secure tunnel protecting the entire communication path. </w:t>
      </w:r>
      <w:r w:rsidRPr="00BC35C6">
        <w:rPr>
          <w:rFonts w:ascii="Arial" w:eastAsia="Times New Roman" w:hAnsi="Arial" w:cs="Arial"/>
          <w:color w:val="444444"/>
          <w:sz w:val="20"/>
          <w:szCs w:val="20"/>
        </w:rPr>
        <w:t>SSH,</w:t>
      </w:r>
      <w:r w:rsidRPr="00CB60F8">
        <w:rPr>
          <w:rFonts w:ascii="Arial" w:eastAsia="Times New Roman" w:hAnsi="Arial" w:cs="Arial"/>
          <w:color w:val="444444"/>
          <w:sz w:val="20"/>
          <w:szCs w:val="20"/>
        </w:rPr>
        <w:t xml:space="preserve"> version 2 is the preferred management protocol.</w:t>
      </w:r>
    </w:p>
    <w:p w:rsidR="00BC35C6" w:rsidRPr="00CB60F8" w:rsidRDefault="00BC35C6" w:rsidP="00BC35C6">
      <w:pPr>
        <w:numPr>
          <w:ilvl w:val="0"/>
          <w:numId w:val="15"/>
        </w:numPr>
        <w:spacing w:before="100" w:beforeAutospacing="1" w:after="100" w:afterAutospacing="1"/>
        <w:rPr>
          <w:rFonts w:ascii="Arial" w:eastAsia="Times New Roman" w:hAnsi="Arial" w:cs="Arial"/>
          <w:color w:val="444444"/>
          <w:sz w:val="20"/>
          <w:szCs w:val="20"/>
        </w:rPr>
      </w:pPr>
      <w:r w:rsidRPr="00CB60F8">
        <w:rPr>
          <w:rFonts w:ascii="Arial" w:eastAsia="Times New Roman" w:hAnsi="Arial" w:cs="Arial"/>
          <w:color w:val="444444"/>
          <w:sz w:val="20"/>
          <w:szCs w:val="20"/>
        </w:rPr>
        <w:t xml:space="preserve">The corporate router configuration standard will define the category of sensitive routing and switching devices, and require additional services or configuration on sensitive devices including: </w:t>
      </w:r>
    </w:p>
    <w:p w:rsidR="00BC35C6" w:rsidRPr="00CB60F8" w:rsidRDefault="00BC35C6" w:rsidP="00BC35C6">
      <w:pPr>
        <w:numPr>
          <w:ilvl w:val="1"/>
          <w:numId w:val="15"/>
        </w:numPr>
        <w:spacing w:before="100" w:beforeAutospacing="1" w:after="100" w:afterAutospacing="1"/>
        <w:rPr>
          <w:rFonts w:ascii="Arial" w:eastAsia="Times New Roman" w:hAnsi="Arial" w:cs="Arial"/>
          <w:color w:val="444444"/>
          <w:sz w:val="20"/>
          <w:szCs w:val="20"/>
        </w:rPr>
      </w:pPr>
      <w:r w:rsidRPr="00CB60F8">
        <w:rPr>
          <w:rFonts w:ascii="Arial" w:eastAsia="Times New Roman" w:hAnsi="Arial" w:cs="Arial"/>
          <w:color w:val="444444"/>
          <w:sz w:val="20"/>
          <w:szCs w:val="20"/>
        </w:rPr>
        <w:t>IP access list accounting</w:t>
      </w:r>
    </w:p>
    <w:p w:rsidR="00BC35C6" w:rsidRPr="00CB60F8" w:rsidRDefault="00BC35C6" w:rsidP="00BC35C6">
      <w:pPr>
        <w:numPr>
          <w:ilvl w:val="1"/>
          <w:numId w:val="15"/>
        </w:numPr>
        <w:spacing w:before="100" w:beforeAutospacing="1" w:after="100" w:afterAutospacing="1"/>
        <w:rPr>
          <w:rFonts w:ascii="Arial" w:eastAsia="Times New Roman" w:hAnsi="Arial" w:cs="Arial"/>
          <w:color w:val="444444"/>
          <w:sz w:val="20"/>
          <w:szCs w:val="20"/>
        </w:rPr>
      </w:pPr>
      <w:r w:rsidRPr="00CB60F8">
        <w:rPr>
          <w:rFonts w:ascii="Arial" w:eastAsia="Times New Roman" w:hAnsi="Arial" w:cs="Arial"/>
          <w:color w:val="444444"/>
          <w:sz w:val="20"/>
          <w:szCs w:val="20"/>
        </w:rPr>
        <w:t>Device logging</w:t>
      </w:r>
    </w:p>
    <w:p w:rsidR="00BC35C6" w:rsidRPr="00CB60F8" w:rsidRDefault="00BC35C6" w:rsidP="00BC35C6">
      <w:pPr>
        <w:numPr>
          <w:ilvl w:val="1"/>
          <w:numId w:val="15"/>
        </w:numPr>
        <w:spacing w:before="100" w:beforeAutospacing="1" w:after="100" w:afterAutospacing="1"/>
        <w:rPr>
          <w:rFonts w:ascii="Arial" w:eastAsia="Times New Roman" w:hAnsi="Arial" w:cs="Arial"/>
          <w:color w:val="444444"/>
          <w:sz w:val="20"/>
          <w:szCs w:val="20"/>
        </w:rPr>
      </w:pPr>
      <w:r w:rsidRPr="00CB60F8">
        <w:rPr>
          <w:rFonts w:ascii="Arial" w:eastAsia="Times New Roman" w:hAnsi="Arial" w:cs="Arial"/>
          <w:color w:val="444444"/>
          <w:sz w:val="20"/>
          <w:szCs w:val="20"/>
        </w:rPr>
        <w:t>Incoming packets at the router sourced with invalid addresses, such as RFC1918 addresses, or those that could be used to spoof network traffic shall be dropped</w:t>
      </w:r>
    </w:p>
    <w:p w:rsidR="00BC35C6" w:rsidRPr="00BC35C6" w:rsidRDefault="00BC35C6" w:rsidP="00BC35C6">
      <w:pPr>
        <w:numPr>
          <w:ilvl w:val="1"/>
          <w:numId w:val="15"/>
        </w:numPr>
        <w:spacing w:before="100" w:beforeAutospacing="1" w:after="100" w:afterAutospacing="1"/>
        <w:rPr>
          <w:sz w:val="20"/>
          <w:szCs w:val="20"/>
        </w:rPr>
      </w:pPr>
      <w:r w:rsidRPr="00CB60F8">
        <w:rPr>
          <w:rFonts w:ascii="Arial" w:eastAsia="Times New Roman" w:hAnsi="Arial" w:cs="Arial"/>
          <w:color w:val="444444"/>
          <w:sz w:val="20"/>
          <w:szCs w:val="20"/>
        </w:rPr>
        <w:t>Router console and modem access must be restricted by additional security controls</w:t>
      </w:r>
      <w:r w:rsidRPr="00BC35C6">
        <w:rPr>
          <w:rFonts w:ascii="Arial" w:eastAsia="Times New Roman" w:hAnsi="Arial" w:cs="Arial"/>
          <w:color w:val="444444"/>
          <w:sz w:val="20"/>
          <w:szCs w:val="20"/>
        </w:rPr>
        <w:t>.</w:t>
      </w:r>
    </w:p>
    <w:p w:rsidR="00BC35C6" w:rsidRDefault="00051D73" w:rsidP="00051D73">
      <w:pPr>
        <w:widowControl w:val="0"/>
        <w:spacing w:line="220" w:lineRule="exact"/>
        <w:rPr>
          <w:sz w:val="20"/>
          <w:szCs w:val="20"/>
        </w:rPr>
      </w:pPr>
      <w:r w:rsidRPr="004C03CE">
        <w:rPr>
          <w:rFonts w:ascii="Verdana" w:hAnsi="Verdana" w:cs="Arial"/>
          <w:b/>
          <w:bCs/>
          <w:sz w:val="16"/>
          <w:szCs w:val="16"/>
        </w:rPr>
        <w:t xml:space="preserve">  </w:t>
      </w:r>
      <w:bookmarkStart w:id="0" w:name="OLE_LINK13"/>
      <w:bookmarkStart w:id="1" w:name="OLE_LINK14"/>
      <w:bookmarkStart w:id="2" w:name="OLE_LINK15"/>
      <w:r w:rsidRPr="004C03CE">
        <w:rPr>
          <w:rFonts w:ascii="Verdana" w:hAnsi="Verdana" w:cs="Arial"/>
          <w:b/>
          <w:bCs/>
          <w:sz w:val="16"/>
          <w:szCs w:val="16"/>
        </w:rPr>
        <w:sym w:font="Wingdings" w:char="F06F"/>
      </w:r>
      <w:r w:rsidRPr="004C03CE">
        <w:rPr>
          <w:rFonts w:ascii="Verdana" w:hAnsi="Verdana" w:cs="Arial"/>
          <w:b/>
          <w:bCs/>
          <w:sz w:val="16"/>
          <w:szCs w:val="16"/>
        </w:rPr>
        <w:t xml:space="preserve"> </w:t>
      </w:r>
      <w:r w:rsidR="00ED1465">
        <w:rPr>
          <w:rFonts w:ascii="Verdana" w:hAnsi="Verdana" w:cs="Arial"/>
          <w:b/>
          <w:bCs/>
          <w:sz w:val="16"/>
          <w:szCs w:val="16"/>
        </w:rPr>
        <w:t xml:space="preserve"> </w:t>
      </w:r>
      <w:r w:rsidRPr="004C03CE">
        <w:rPr>
          <w:rFonts w:ascii="Verdana" w:hAnsi="Verdana" w:cs="Arial"/>
          <w:b/>
          <w:bCs/>
          <w:sz w:val="16"/>
          <w:szCs w:val="16"/>
        </w:rPr>
        <w:t>I agree with the term</w:t>
      </w:r>
      <w:r>
        <w:rPr>
          <w:rFonts w:ascii="Verdana" w:hAnsi="Verdana" w:cs="Arial"/>
          <w:b/>
          <w:bCs/>
          <w:sz w:val="16"/>
          <w:szCs w:val="16"/>
        </w:rPr>
        <w:t>s</w:t>
      </w:r>
      <w:r w:rsidRPr="004C03CE">
        <w:rPr>
          <w:rFonts w:ascii="Verdana" w:hAnsi="Verdana" w:cs="Arial"/>
          <w:b/>
          <w:bCs/>
          <w:sz w:val="16"/>
          <w:szCs w:val="16"/>
        </w:rPr>
        <w:t xml:space="preserve"> and condition</w:t>
      </w:r>
      <w:r>
        <w:rPr>
          <w:rFonts w:ascii="Verdana" w:hAnsi="Verdana" w:cs="Arial"/>
          <w:b/>
          <w:bCs/>
          <w:sz w:val="16"/>
          <w:szCs w:val="16"/>
        </w:rPr>
        <w:t>s</w:t>
      </w:r>
      <w:r w:rsidRPr="004C03CE">
        <w:rPr>
          <w:rFonts w:ascii="Verdana" w:hAnsi="Verdana" w:cs="Arial"/>
          <w:b/>
          <w:bCs/>
          <w:sz w:val="16"/>
          <w:szCs w:val="16"/>
        </w:rPr>
        <w:t xml:space="preserve"> stated in the </w:t>
      </w:r>
      <w:r>
        <w:rPr>
          <w:rFonts w:ascii="Verdana" w:hAnsi="Verdana" w:cs="Arial"/>
          <w:b/>
          <w:bCs/>
          <w:sz w:val="16"/>
          <w:szCs w:val="16"/>
        </w:rPr>
        <w:t>r</w:t>
      </w:r>
      <w:r w:rsidRPr="004C03CE">
        <w:rPr>
          <w:rFonts w:ascii="Verdana" w:hAnsi="Verdana" w:cs="Arial"/>
          <w:b/>
          <w:bCs/>
          <w:sz w:val="16"/>
          <w:szCs w:val="16"/>
        </w:rPr>
        <w:t>equest form</w:t>
      </w:r>
      <w:bookmarkEnd w:id="0"/>
      <w:bookmarkEnd w:id="1"/>
      <w:bookmarkEnd w:id="2"/>
      <w:r>
        <w:rPr>
          <w:rFonts w:ascii="Verdana" w:hAnsi="Verdana" w:cs="Arial"/>
          <w:b/>
          <w:bCs/>
          <w:sz w:val="16"/>
          <w:szCs w:val="16"/>
        </w:rPr>
        <w:t xml:space="preserve"> and assure I have configured the device as per above stated policies before adding it into the NBU Networks.</w:t>
      </w:r>
    </w:p>
    <w:p w:rsidR="00BC35C6" w:rsidRDefault="00BC35C6" w:rsidP="00BC35C6"/>
    <w:tbl>
      <w:tblPr>
        <w:tblpPr w:leftFromText="180" w:rightFromText="180" w:bottomFromText="160" w:vertAnchor="text" w:horzAnchor="margin" w:tblpX="-18" w:tblpY="128"/>
        <w:tblW w:w="103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00"/>
        <w:tblLook w:val="01E0" w:firstRow="1" w:lastRow="1" w:firstColumn="1" w:lastColumn="1" w:noHBand="0" w:noVBand="0"/>
      </w:tblPr>
      <w:tblGrid>
        <w:gridCol w:w="5395"/>
        <w:gridCol w:w="4721"/>
        <w:gridCol w:w="236"/>
      </w:tblGrid>
      <w:tr w:rsidR="00BC35C6" w:rsidTr="00051D73">
        <w:trPr>
          <w:trHeight w:val="207"/>
        </w:trPr>
        <w:tc>
          <w:tcPr>
            <w:tcW w:w="10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hideMark/>
          </w:tcPr>
          <w:p w:rsidR="00BC35C6" w:rsidRDefault="00BC35C6" w:rsidP="00523861">
            <w:pPr>
              <w:widowControl w:val="0"/>
              <w:spacing w:line="220" w:lineRule="exact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Verdana" w:eastAsia="Arial Unicode MS" w:hAnsi="Verdana" w:cs="Arial Unicode MS"/>
                <w:b/>
                <w:sz w:val="16"/>
                <w:szCs w:val="16"/>
              </w:rPr>
              <w:t xml:space="preserve">Internal use – Deanship of Information Technology – Engineer   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</w:tcPr>
          <w:p w:rsidR="00BC35C6" w:rsidRDefault="00BC35C6" w:rsidP="00523861">
            <w:pPr>
              <w:widowControl w:val="0"/>
              <w:spacing w:line="220" w:lineRule="exact"/>
              <w:rPr>
                <w:rFonts w:ascii="Verdana" w:hAnsi="Verdana" w:cs="Arial"/>
                <w:b/>
                <w:bCs/>
                <w:sz w:val="16"/>
                <w:szCs w:val="16"/>
              </w:rPr>
            </w:pPr>
          </w:p>
        </w:tc>
      </w:tr>
      <w:tr w:rsidR="00051D73" w:rsidTr="00051D73">
        <w:trPr>
          <w:trHeight w:val="668"/>
        </w:trPr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51D73" w:rsidRDefault="00051D73" w:rsidP="00051D73">
            <w:pPr>
              <w:tabs>
                <w:tab w:val="left" w:pos="1500"/>
              </w:tabs>
              <w:rPr>
                <w:rFonts w:ascii="Verdana" w:hAnsi="Verdana" w:cs="Arial"/>
                <w:b/>
                <w:bCs/>
                <w:sz w:val="16"/>
                <w:szCs w:val="16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</w:rPr>
              <w:t xml:space="preserve">Device Installation </w:t>
            </w:r>
            <w:r w:rsidRPr="00051D73">
              <w:rPr>
                <w:rFonts w:ascii="Verdana" w:hAnsi="Verdana" w:cs="Arial"/>
                <w:b/>
                <w:bCs/>
                <w:sz w:val="16"/>
                <w:szCs w:val="16"/>
              </w:rPr>
              <w:t>Date</w:t>
            </w:r>
          </w:p>
        </w:tc>
        <w:tc>
          <w:tcPr>
            <w:tcW w:w="495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51D73" w:rsidRDefault="00051D73" w:rsidP="00523861">
            <w:pPr>
              <w:widowControl w:val="0"/>
              <w:spacing w:line="220" w:lineRule="exact"/>
              <w:jc w:val="center"/>
              <w:rPr>
                <w:rFonts w:ascii="Verdana" w:hAnsi="Verdana" w:cs="Arial"/>
                <w:b/>
                <w:bCs/>
                <w:sz w:val="16"/>
                <w:szCs w:val="16"/>
              </w:rPr>
            </w:pPr>
            <w:bookmarkStart w:id="3" w:name="_GoBack"/>
            <w:bookmarkEnd w:id="3"/>
          </w:p>
        </w:tc>
      </w:tr>
      <w:tr w:rsidR="00051D73" w:rsidTr="00051D73">
        <w:trPr>
          <w:trHeight w:val="590"/>
        </w:trPr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1D73" w:rsidRDefault="00051D73" w:rsidP="00051D73">
            <w:pPr>
              <w:tabs>
                <w:tab w:val="left" w:pos="1500"/>
              </w:tabs>
              <w:rPr>
                <w:rFonts w:ascii="Verdana" w:hAnsi="Verdana" w:cs="Arial"/>
                <w:b/>
                <w:bCs/>
                <w:sz w:val="16"/>
                <w:szCs w:val="16"/>
              </w:rPr>
            </w:pPr>
          </w:p>
          <w:p w:rsidR="00051D73" w:rsidRPr="00051D73" w:rsidRDefault="00051D73" w:rsidP="00051D73">
            <w:pPr>
              <w:tabs>
                <w:tab w:val="left" w:pos="1500"/>
              </w:tabs>
              <w:rPr>
                <w:rFonts w:ascii="Verdana" w:hAnsi="Verdana" w:cs="Arial"/>
                <w:sz w:val="16"/>
                <w:szCs w:val="16"/>
              </w:rPr>
            </w:pPr>
            <w:r w:rsidRPr="00051D73">
              <w:rPr>
                <w:rFonts w:ascii="Verdana" w:hAnsi="Verdana" w:cs="Arial"/>
                <w:b/>
                <w:bCs/>
                <w:sz w:val="16"/>
                <w:szCs w:val="16"/>
              </w:rPr>
              <w:t>Signature</w:t>
            </w:r>
          </w:p>
        </w:tc>
        <w:tc>
          <w:tcPr>
            <w:tcW w:w="495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1D73" w:rsidRDefault="00051D73" w:rsidP="00523861">
            <w:pPr>
              <w:widowControl w:val="0"/>
              <w:spacing w:line="220" w:lineRule="exact"/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</w:tr>
    </w:tbl>
    <w:p w:rsidR="00BC35C6" w:rsidRPr="00BC35C6" w:rsidRDefault="00BC35C6" w:rsidP="00FF23B8">
      <w:pPr>
        <w:rPr>
          <w:sz w:val="20"/>
          <w:szCs w:val="20"/>
        </w:rPr>
      </w:pPr>
    </w:p>
    <w:sectPr w:rsidR="00BC35C6" w:rsidRPr="00BC35C6" w:rsidSect="00012ED8">
      <w:headerReference w:type="default" r:id="rId8"/>
      <w:footerReference w:type="default" r:id="rId9"/>
      <w:pgSz w:w="11900" w:h="16840" w:code="9"/>
      <w:pgMar w:top="1440" w:right="1440" w:bottom="568" w:left="851" w:header="720" w:footer="5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21A0" w:rsidRDefault="000C21A0" w:rsidP="00106751">
      <w:r>
        <w:separator/>
      </w:r>
    </w:p>
  </w:endnote>
  <w:endnote w:type="continuationSeparator" w:id="0">
    <w:p w:rsidR="000C21A0" w:rsidRDefault="000C21A0" w:rsidP="001067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2ED8" w:rsidRDefault="00012ED8" w:rsidP="00012ED8">
    <w:pPr>
      <w:pStyle w:val="Footer"/>
    </w:pPr>
  </w:p>
  <w:tbl>
    <w:tblPr>
      <w:tblStyle w:val="TableGrid"/>
      <w:tblW w:w="1017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12"/>
      <w:gridCol w:w="5261"/>
    </w:tblGrid>
    <w:tr w:rsidR="00012ED8" w:rsidTr="003E0FF7">
      <w:tc>
        <w:tcPr>
          <w:tcW w:w="4912" w:type="dxa"/>
        </w:tcPr>
        <w:p w:rsidR="00012ED8" w:rsidRPr="00FD7363" w:rsidRDefault="00012ED8" w:rsidP="003E0FF7">
          <w:pPr>
            <w:rPr>
              <w:b/>
              <w:bCs/>
              <w:sz w:val="16"/>
              <w:szCs w:val="16"/>
            </w:rPr>
          </w:pPr>
          <w:r w:rsidRPr="00923617">
            <w:rPr>
              <w:b/>
              <w:bCs/>
              <w:sz w:val="16"/>
              <w:szCs w:val="16"/>
            </w:rPr>
            <w:t>TA No.0</w:t>
          </w:r>
          <w:r w:rsidR="00EA0B18">
            <w:rPr>
              <w:b/>
              <w:bCs/>
              <w:sz w:val="16"/>
              <w:szCs w:val="16"/>
            </w:rPr>
            <w:t>1</w:t>
          </w:r>
        </w:p>
      </w:tc>
      <w:tc>
        <w:tcPr>
          <w:tcW w:w="5261" w:type="dxa"/>
        </w:tcPr>
        <w:p w:rsidR="00012ED8" w:rsidRPr="00FD7363" w:rsidRDefault="00012ED8" w:rsidP="003E0FF7">
          <w:pPr>
            <w:jc w:val="right"/>
            <w:rPr>
              <w:b/>
              <w:bCs/>
              <w:sz w:val="16"/>
              <w:szCs w:val="16"/>
            </w:rPr>
          </w:pPr>
          <w:r w:rsidRPr="00FD7363">
            <w:rPr>
              <w:b/>
              <w:bCs/>
              <w:sz w:val="16"/>
              <w:szCs w:val="16"/>
            </w:rPr>
            <w:t>Ver.01</w:t>
          </w:r>
        </w:p>
      </w:tc>
    </w:tr>
  </w:tbl>
  <w:p w:rsidR="00012ED8" w:rsidRDefault="00012ED8" w:rsidP="00012ED8">
    <w:pPr>
      <w:pStyle w:val="Footer"/>
    </w:pPr>
  </w:p>
  <w:p w:rsidR="00012ED8" w:rsidRDefault="00012E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21A0" w:rsidRDefault="000C21A0" w:rsidP="00106751">
      <w:r>
        <w:separator/>
      </w:r>
    </w:p>
  </w:footnote>
  <w:footnote w:type="continuationSeparator" w:id="0">
    <w:p w:rsidR="000C21A0" w:rsidRDefault="000C21A0" w:rsidP="001067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6751" w:rsidRDefault="00106751" w:rsidP="00F3303F">
    <w:pPr>
      <w:pStyle w:val="Header"/>
      <w:tabs>
        <w:tab w:val="clear" w:pos="4153"/>
        <w:tab w:val="clear" w:pos="8306"/>
        <w:tab w:val="left" w:pos="3330"/>
      </w:tabs>
    </w:pPr>
    <w:r>
      <w:rPr>
        <w:noProof/>
        <w:lang w:eastAsia="en-US"/>
      </w:rPr>
      <w:drawing>
        <wp:anchor distT="0" distB="0" distL="114300" distR="114300" simplePos="0" relativeHeight="251658240" behindDoc="1" locked="0" layoutInCell="1" allowOverlap="1" wp14:anchorId="0CA3FBB4" wp14:editId="09FBE024">
          <wp:simplePos x="0" y="0"/>
          <wp:positionH relativeFrom="column">
            <wp:posOffset>-571500</wp:posOffset>
          </wp:positionH>
          <wp:positionV relativeFrom="paragraph">
            <wp:posOffset>-457200</wp:posOffset>
          </wp:positionV>
          <wp:extent cx="7657465" cy="10744200"/>
          <wp:effectExtent l="0" t="0" r="63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7465" cy="1074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3303F">
      <w:tab/>
    </w:r>
  </w:p>
  <w:p w:rsidR="00F3303F" w:rsidRDefault="00F3303F">
    <w:pPr>
      <w:pStyle w:val="Header"/>
    </w:pPr>
  </w:p>
  <w:p w:rsidR="00F3303F" w:rsidRDefault="00F3303F">
    <w:pPr>
      <w:pStyle w:val="Header"/>
    </w:pPr>
  </w:p>
  <w:p w:rsidR="00F3303F" w:rsidRDefault="00F3303F" w:rsidP="00F3303F">
    <w:pPr>
      <w:pStyle w:val="Header"/>
      <w:tabs>
        <w:tab w:val="clear" w:pos="4153"/>
        <w:tab w:val="clear" w:pos="8306"/>
        <w:tab w:val="left" w:pos="2265"/>
      </w:tabs>
    </w:pPr>
    <w:r>
      <w:tab/>
    </w:r>
  </w:p>
  <w:p w:rsidR="00F3303F" w:rsidRDefault="00F3303F">
    <w:pPr>
      <w:pStyle w:val="Header"/>
    </w:pPr>
  </w:p>
  <w:p w:rsidR="00F3303F" w:rsidRDefault="00F3303F">
    <w:pPr>
      <w:pStyle w:val="Header"/>
    </w:pPr>
  </w:p>
  <w:p w:rsidR="00F3303F" w:rsidRDefault="00F3303F">
    <w:pPr>
      <w:pStyle w:val="Header"/>
    </w:pPr>
  </w:p>
  <w:p w:rsidR="00FF23B8" w:rsidRDefault="00FF23B8">
    <w:pPr>
      <w:pStyle w:val="Header"/>
    </w:pPr>
  </w:p>
  <w:p w:rsidR="00FF23B8" w:rsidRDefault="00FF23B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869B5"/>
    <w:multiLevelType w:val="hybridMultilevel"/>
    <w:tmpl w:val="474EFAC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6175445"/>
    <w:multiLevelType w:val="multilevel"/>
    <w:tmpl w:val="3CF87F8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75864E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CE01030"/>
    <w:multiLevelType w:val="hybridMultilevel"/>
    <w:tmpl w:val="56EC15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5817A2"/>
    <w:multiLevelType w:val="multilevel"/>
    <w:tmpl w:val="BE0C60E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213E7A92"/>
    <w:multiLevelType w:val="hybridMultilevel"/>
    <w:tmpl w:val="F18053B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087BA0"/>
    <w:multiLevelType w:val="hybridMultilevel"/>
    <w:tmpl w:val="3060195A"/>
    <w:lvl w:ilvl="0" w:tplc="1EC8415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Arial Unicode M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247656"/>
    <w:multiLevelType w:val="multilevel"/>
    <w:tmpl w:val="01662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858133A"/>
    <w:multiLevelType w:val="multilevel"/>
    <w:tmpl w:val="8F1A5A4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F4C6000"/>
    <w:multiLevelType w:val="hybridMultilevel"/>
    <w:tmpl w:val="3D08CE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DD14EC"/>
    <w:multiLevelType w:val="multilevel"/>
    <w:tmpl w:val="91AE45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1964AA0"/>
    <w:multiLevelType w:val="hybridMultilevel"/>
    <w:tmpl w:val="6CBC08FA"/>
    <w:lvl w:ilvl="0" w:tplc="E3CA6A0A">
      <w:start w:val="2"/>
      <w:numFmt w:val="bullet"/>
      <w:lvlText w:val=""/>
      <w:lvlJc w:val="left"/>
      <w:pPr>
        <w:ind w:left="1080" w:hanging="360"/>
      </w:pPr>
      <w:rPr>
        <w:rFonts w:ascii="Wingdings" w:eastAsia="Arial Unicode MS" w:hAnsi="Wingdings" w:cs="Arial Unicode MS" w:hint="default"/>
        <w:b w:val="0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53A0F8C"/>
    <w:multiLevelType w:val="hybridMultilevel"/>
    <w:tmpl w:val="225EB9C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333344"/>
    <w:multiLevelType w:val="hybridMultilevel"/>
    <w:tmpl w:val="FF5611D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6D4972"/>
    <w:multiLevelType w:val="hybridMultilevel"/>
    <w:tmpl w:val="AD1EE1B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3"/>
  </w:num>
  <w:num w:numId="4">
    <w:abstractNumId w:val="5"/>
  </w:num>
  <w:num w:numId="5">
    <w:abstractNumId w:val="11"/>
  </w:num>
  <w:num w:numId="6">
    <w:abstractNumId w:val="4"/>
  </w:num>
  <w:num w:numId="7">
    <w:abstractNumId w:val="3"/>
  </w:num>
  <w:num w:numId="8">
    <w:abstractNumId w:val="2"/>
  </w:num>
  <w:num w:numId="9">
    <w:abstractNumId w:val="12"/>
  </w:num>
  <w:num w:numId="10">
    <w:abstractNumId w:val="0"/>
  </w:num>
  <w:num w:numId="11">
    <w:abstractNumId w:val="1"/>
  </w:num>
  <w:num w:numId="12">
    <w:abstractNumId w:val="8"/>
  </w:num>
  <w:num w:numId="13">
    <w:abstractNumId w:val="9"/>
  </w:num>
  <w:num w:numId="14">
    <w:abstractNumId w:val="14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36D"/>
    <w:rsid w:val="00012ED8"/>
    <w:rsid w:val="0004336D"/>
    <w:rsid w:val="00051D73"/>
    <w:rsid w:val="000B54C2"/>
    <w:rsid w:val="000C21A0"/>
    <w:rsid w:val="000C738E"/>
    <w:rsid w:val="000E607F"/>
    <w:rsid w:val="00106751"/>
    <w:rsid w:val="00114316"/>
    <w:rsid w:val="001831F7"/>
    <w:rsid w:val="00183C0D"/>
    <w:rsid w:val="00192DB4"/>
    <w:rsid w:val="001F2BD4"/>
    <w:rsid w:val="0022111B"/>
    <w:rsid w:val="00225E6E"/>
    <w:rsid w:val="00227E4C"/>
    <w:rsid w:val="002346B2"/>
    <w:rsid w:val="002428B2"/>
    <w:rsid w:val="00257D03"/>
    <w:rsid w:val="00294EDA"/>
    <w:rsid w:val="002A0805"/>
    <w:rsid w:val="002D7F51"/>
    <w:rsid w:val="002E3DB4"/>
    <w:rsid w:val="002F1267"/>
    <w:rsid w:val="003308B3"/>
    <w:rsid w:val="00333C55"/>
    <w:rsid w:val="00345D0D"/>
    <w:rsid w:val="00350035"/>
    <w:rsid w:val="003707CF"/>
    <w:rsid w:val="00392AB7"/>
    <w:rsid w:val="003976D3"/>
    <w:rsid w:val="003A75EC"/>
    <w:rsid w:val="003C0516"/>
    <w:rsid w:val="003D4993"/>
    <w:rsid w:val="003E135F"/>
    <w:rsid w:val="004150E4"/>
    <w:rsid w:val="0041586E"/>
    <w:rsid w:val="00415993"/>
    <w:rsid w:val="00430C2C"/>
    <w:rsid w:val="0043304A"/>
    <w:rsid w:val="004442FE"/>
    <w:rsid w:val="0045336C"/>
    <w:rsid w:val="00470565"/>
    <w:rsid w:val="00476C2D"/>
    <w:rsid w:val="004C03CE"/>
    <w:rsid w:val="004D7D9B"/>
    <w:rsid w:val="004E1B1D"/>
    <w:rsid w:val="00504297"/>
    <w:rsid w:val="00514710"/>
    <w:rsid w:val="005229CB"/>
    <w:rsid w:val="00525906"/>
    <w:rsid w:val="005432CA"/>
    <w:rsid w:val="00556624"/>
    <w:rsid w:val="00556C9B"/>
    <w:rsid w:val="00563030"/>
    <w:rsid w:val="0058777F"/>
    <w:rsid w:val="005A1BF8"/>
    <w:rsid w:val="005C4386"/>
    <w:rsid w:val="005C4F77"/>
    <w:rsid w:val="005D3D07"/>
    <w:rsid w:val="005E6C7C"/>
    <w:rsid w:val="0065236F"/>
    <w:rsid w:val="0066513A"/>
    <w:rsid w:val="00672B52"/>
    <w:rsid w:val="00675C82"/>
    <w:rsid w:val="00693CFA"/>
    <w:rsid w:val="006947EB"/>
    <w:rsid w:val="006A3079"/>
    <w:rsid w:val="006A7575"/>
    <w:rsid w:val="00717447"/>
    <w:rsid w:val="00756EFF"/>
    <w:rsid w:val="007703A5"/>
    <w:rsid w:val="007C3B28"/>
    <w:rsid w:val="007C5DAF"/>
    <w:rsid w:val="007C5F0C"/>
    <w:rsid w:val="007D30FC"/>
    <w:rsid w:val="007D518D"/>
    <w:rsid w:val="007F436C"/>
    <w:rsid w:val="007F79F0"/>
    <w:rsid w:val="0081219B"/>
    <w:rsid w:val="00823A81"/>
    <w:rsid w:val="0084129A"/>
    <w:rsid w:val="0087272D"/>
    <w:rsid w:val="008A6E39"/>
    <w:rsid w:val="0090216A"/>
    <w:rsid w:val="009619ED"/>
    <w:rsid w:val="00964E4E"/>
    <w:rsid w:val="0098788C"/>
    <w:rsid w:val="009E5DBE"/>
    <w:rsid w:val="009F0457"/>
    <w:rsid w:val="009F4E24"/>
    <w:rsid w:val="00A026EB"/>
    <w:rsid w:val="00A02A50"/>
    <w:rsid w:val="00A2705E"/>
    <w:rsid w:val="00A43314"/>
    <w:rsid w:val="00A61960"/>
    <w:rsid w:val="00AB43FF"/>
    <w:rsid w:val="00AB5851"/>
    <w:rsid w:val="00AC685A"/>
    <w:rsid w:val="00AD2B2D"/>
    <w:rsid w:val="00AE4F08"/>
    <w:rsid w:val="00AF3A54"/>
    <w:rsid w:val="00B01882"/>
    <w:rsid w:val="00B028D2"/>
    <w:rsid w:val="00B160EC"/>
    <w:rsid w:val="00B42A2D"/>
    <w:rsid w:val="00B82AD4"/>
    <w:rsid w:val="00B85140"/>
    <w:rsid w:val="00BA307A"/>
    <w:rsid w:val="00BB2E09"/>
    <w:rsid w:val="00BC35C6"/>
    <w:rsid w:val="00BD7F53"/>
    <w:rsid w:val="00BE083B"/>
    <w:rsid w:val="00BE5B79"/>
    <w:rsid w:val="00C0728E"/>
    <w:rsid w:val="00C356C7"/>
    <w:rsid w:val="00C42BDF"/>
    <w:rsid w:val="00C46894"/>
    <w:rsid w:val="00C84659"/>
    <w:rsid w:val="00CB19EF"/>
    <w:rsid w:val="00CB5B43"/>
    <w:rsid w:val="00CE00C3"/>
    <w:rsid w:val="00CF153A"/>
    <w:rsid w:val="00CF35A0"/>
    <w:rsid w:val="00D029BD"/>
    <w:rsid w:val="00D1776E"/>
    <w:rsid w:val="00D212C0"/>
    <w:rsid w:val="00D46FD4"/>
    <w:rsid w:val="00D61FE0"/>
    <w:rsid w:val="00D80E63"/>
    <w:rsid w:val="00D87E68"/>
    <w:rsid w:val="00DA5790"/>
    <w:rsid w:val="00DC66B1"/>
    <w:rsid w:val="00E008FF"/>
    <w:rsid w:val="00E14DD3"/>
    <w:rsid w:val="00E77CB5"/>
    <w:rsid w:val="00E94D5E"/>
    <w:rsid w:val="00EA0B18"/>
    <w:rsid w:val="00EB1518"/>
    <w:rsid w:val="00ED1465"/>
    <w:rsid w:val="00F3303F"/>
    <w:rsid w:val="00F45595"/>
    <w:rsid w:val="00F5479F"/>
    <w:rsid w:val="00F73EA0"/>
    <w:rsid w:val="00F7420A"/>
    <w:rsid w:val="00FA40BA"/>
    <w:rsid w:val="00FC5E25"/>
    <w:rsid w:val="00FD40EF"/>
    <w:rsid w:val="00FD5E11"/>
    <w:rsid w:val="00FE539B"/>
    <w:rsid w:val="00FF2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80C778C"/>
  <w15:docId w15:val="{408F30DA-BA4C-4B93-A425-EBD011DC5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336D"/>
    <w:pPr>
      <w:spacing w:after="0" w:line="240" w:lineRule="auto"/>
    </w:pPr>
    <w:rPr>
      <w:rFonts w:ascii="Times New Roman" w:eastAsia="PMingLiU" w:hAnsi="Times New Roman" w:cs="Times New Roman"/>
      <w:sz w:val="24"/>
      <w:szCs w:val="24"/>
      <w:lang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04336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rsid w:val="0004336D"/>
    <w:rPr>
      <w:rFonts w:ascii="Times New Roman" w:eastAsia="PMingLiU" w:hAnsi="Times New Roman" w:cs="Times New Roman"/>
      <w:sz w:val="20"/>
      <w:szCs w:val="20"/>
      <w:lang w:eastAsia="zh-TW"/>
    </w:rPr>
  </w:style>
  <w:style w:type="paragraph" w:styleId="BodyText">
    <w:name w:val="Body Text"/>
    <w:basedOn w:val="Normal"/>
    <w:link w:val="BodyTextChar"/>
    <w:rsid w:val="0004336D"/>
    <w:rPr>
      <w:sz w:val="16"/>
    </w:rPr>
  </w:style>
  <w:style w:type="character" w:customStyle="1" w:styleId="BodyTextChar">
    <w:name w:val="Body Text Char"/>
    <w:basedOn w:val="DefaultParagraphFont"/>
    <w:link w:val="BodyText"/>
    <w:rsid w:val="0004336D"/>
    <w:rPr>
      <w:rFonts w:ascii="Times New Roman" w:eastAsia="PMingLiU" w:hAnsi="Times New Roman" w:cs="Times New Roman"/>
      <w:sz w:val="16"/>
      <w:szCs w:val="24"/>
      <w:lang w:eastAsia="zh-TW"/>
    </w:rPr>
  </w:style>
  <w:style w:type="paragraph" w:styleId="ListParagraph">
    <w:name w:val="List Paragraph"/>
    <w:basedOn w:val="Normal"/>
    <w:uiPriority w:val="34"/>
    <w:qFormat/>
    <w:rsid w:val="0004336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5E2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E25"/>
    <w:rPr>
      <w:rFonts w:ascii="Segoe UI" w:eastAsia="PMingLiU" w:hAnsi="Segoe UI" w:cs="Segoe UI"/>
      <w:sz w:val="18"/>
      <w:szCs w:val="18"/>
      <w:lang w:eastAsia="zh-TW"/>
    </w:rPr>
  </w:style>
  <w:style w:type="paragraph" w:styleId="Footer">
    <w:name w:val="footer"/>
    <w:basedOn w:val="Normal"/>
    <w:link w:val="FooterChar"/>
    <w:uiPriority w:val="99"/>
    <w:unhideWhenUsed/>
    <w:rsid w:val="0010675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6751"/>
    <w:rPr>
      <w:rFonts w:ascii="Times New Roman" w:eastAsia="PMingLiU" w:hAnsi="Times New Roman" w:cs="Times New Roman"/>
      <w:sz w:val="24"/>
      <w:szCs w:val="24"/>
      <w:lang w:eastAsia="zh-TW"/>
    </w:rPr>
  </w:style>
  <w:style w:type="character" w:customStyle="1" w:styleId="hps">
    <w:name w:val="hps"/>
    <w:basedOn w:val="DefaultParagraphFont"/>
    <w:rsid w:val="00F3303F"/>
  </w:style>
  <w:style w:type="table" w:styleId="TableGrid">
    <w:name w:val="Table Grid"/>
    <w:basedOn w:val="TableNormal"/>
    <w:uiPriority w:val="39"/>
    <w:rsid w:val="00F3303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43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6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8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2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1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7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1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43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9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2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0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27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1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8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2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26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6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0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8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3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9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2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83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9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9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3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5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6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9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6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8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1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95D992623590E141B91646D747BCA6C9" ma:contentTypeVersion="4" ma:contentTypeDescription="إنشاء مستند جديد." ma:contentTypeScope="" ma:versionID="c04ce6b20281712eefaaceb1c24d9733">
  <xsd:schema xmlns:xsd="http://www.w3.org/2001/XMLSchema" xmlns:xs="http://www.w3.org/2001/XMLSchema" xmlns:p="http://schemas.microsoft.com/office/2006/metadata/properties" xmlns:ns2="7276de8e-8d4e-4895-a4e0-168f4363bf37" targetNamespace="http://schemas.microsoft.com/office/2006/metadata/properties" ma:root="true" ma:fieldsID="2fc62843183e7fabe6f8eb6977b106f1" ns2:_="">
    <xsd:import namespace="7276de8e-8d4e-4895-a4e0-168f4363bf37"/>
    <xsd:element name="properties">
      <xsd:complexType>
        <xsd:sequence>
          <xsd:element name="documentManagement">
            <xsd:complexType>
              <xsd:all>
                <xsd:element ref="ns2:ObjectOrder" minOccurs="0"/>
                <xsd:element ref="ns2:SharedWithUsers" minOccurs="0"/>
                <xsd:element ref="ns2:GuideBookBreif" minOccurs="0"/>
                <xsd:element ref="ns2:GuideTyp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76de8e-8d4e-4895-a4e0-168f4363bf37" elementFormDefault="qualified">
    <xsd:import namespace="http://schemas.microsoft.com/office/2006/documentManagement/types"/>
    <xsd:import namespace="http://schemas.microsoft.com/office/infopath/2007/PartnerControls"/>
    <xsd:element name="ObjectOrder" ma:index="2" nillable="true" ma:displayName="الترتيب" ma:default="01" ma:format="Dropdown" ma:internalName="ObjectOrder">
      <xsd:simpleType>
        <xsd:restriction base="dms:Choice">
          <xsd:enumeration value="01"/>
          <xsd:enumeration value="02"/>
          <xsd:enumeration value="03"/>
          <xsd:enumeration value="04"/>
          <xsd:enumeration value="05"/>
          <xsd:enumeration value="06"/>
          <xsd:enumeration value="07"/>
          <xsd:enumeration value="08"/>
          <xsd:enumeration value="09"/>
          <xsd:enumeration value="10"/>
          <xsd:enumeration value="11"/>
          <xsd:enumeration value="12"/>
          <xsd:enumeration value="13"/>
          <xsd:enumeration value="14"/>
          <xsd:enumeration value="15"/>
          <xsd:enumeration value="16"/>
          <xsd:enumeration value="17"/>
          <xsd:enumeration value="18"/>
          <xsd:enumeration value="19"/>
          <xsd:enumeration value="20"/>
          <xsd:enumeration value="21"/>
          <xsd:enumeration value="22"/>
          <xsd:enumeration value="23"/>
          <xsd:enumeration value="24"/>
          <xsd:enumeration value="25"/>
          <xsd:enumeration value="26"/>
          <xsd:enumeration value="27"/>
          <xsd:enumeration value="28"/>
          <xsd:enumeration value="29"/>
          <xsd:enumeration value="30"/>
          <xsd:enumeration value="31"/>
          <xsd:enumeration value="32"/>
          <xsd:enumeration value="33"/>
          <xsd:enumeration value="34"/>
          <xsd:enumeration value="35"/>
          <xsd:enumeration value="36"/>
          <xsd:enumeration value="37"/>
          <xsd:enumeration value="38"/>
          <xsd:enumeration value="39"/>
          <xsd:enumeration value="40"/>
          <xsd:enumeration value="41"/>
          <xsd:enumeration value="42"/>
          <xsd:enumeration value="43"/>
          <xsd:enumeration value="44"/>
          <xsd:enumeration value="45"/>
          <xsd:enumeration value="46"/>
          <xsd:enumeration value="47"/>
          <xsd:enumeration value="48"/>
          <xsd:enumeration value="49"/>
          <xsd:enumeration value="50"/>
          <xsd:enumeration value="51"/>
          <xsd:enumeration value="52"/>
          <xsd:enumeration value="53"/>
          <xsd:enumeration value="54"/>
          <xsd:enumeration value="55"/>
          <xsd:enumeration value="56"/>
          <xsd:enumeration value="57"/>
          <xsd:enumeration value="58"/>
          <xsd:enumeration value="59"/>
          <xsd:enumeration value="60"/>
          <xsd:enumeration value="61"/>
          <xsd:enumeration value="62"/>
          <xsd:enumeration value="63"/>
          <xsd:enumeration value="64"/>
          <xsd:enumeration value="65"/>
          <xsd:enumeration value="66"/>
          <xsd:enumeration value="67"/>
          <xsd:enumeration value="68"/>
          <xsd:enumeration value="69"/>
          <xsd:enumeration value="70"/>
          <xsd:enumeration value="71"/>
          <xsd:enumeration value="72"/>
          <xsd:enumeration value="73"/>
          <xsd:enumeration value="74"/>
          <xsd:enumeration value="75"/>
          <xsd:enumeration value="76"/>
          <xsd:enumeration value="77"/>
          <xsd:enumeration value="78"/>
          <xsd:enumeration value="79"/>
          <xsd:enumeration value="80"/>
          <xsd:enumeration value="81"/>
          <xsd:enumeration value="82"/>
          <xsd:enumeration value="83"/>
          <xsd:enumeration value="84"/>
          <xsd:enumeration value="85"/>
          <xsd:enumeration value="86"/>
          <xsd:enumeration value="87"/>
          <xsd:enumeration value="88"/>
          <xsd:enumeration value="89"/>
          <xsd:enumeration value="90"/>
          <xsd:enumeration value="91"/>
          <xsd:enumeration value="92"/>
          <xsd:enumeration value="93"/>
          <xsd:enumeration value="94"/>
          <xsd:enumeration value="95"/>
          <xsd:enumeration value="96"/>
          <xsd:enumeration value="97"/>
          <xsd:enumeration value="98"/>
          <xsd:enumeration value="99"/>
          <xsd:enumeration value="100"/>
          <xsd:enumeration value="101"/>
          <xsd:enumeration value="102"/>
          <xsd:enumeration value="103"/>
          <xsd:enumeration value="104"/>
          <xsd:enumeration value="105"/>
          <xsd:enumeration value="106"/>
          <xsd:enumeration value="107"/>
          <xsd:enumeration value="108"/>
          <xsd:enumeration value="109"/>
          <xsd:enumeration value="110"/>
          <xsd:enumeration value="111"/>
          <xsd:enumeration value="112"/>
          <xsd:enumeration value="113"/>
          <xsd:enumeration value="114"/>
          <xsd:enumeration value="115"/>
          <xsd:enumeration value="116"/>
          <xsd:enumeration value="117"/>
          <xsd:enumeration value="118"/>
          <xsd:enumeration value="119"/>
          <xsd:enumeration value="120"/>
          <xsd:enumeration value="121"/>
          <xsd:enumeration value="122"/>
          <xsd:enumeration value="123"/>
          <xsd:enumeration value="124"/>
          <xsd:enumeration value="125"/>
          <xsd:enumeration value="126"/>
          <xsd:enumeration value="127"/>
          <xsd:enumeration value="128"/>
          <xsd:enumeration value="129"/>
          <xsd:enumeration value="130"/>
          <xsd:enumeration value="131"/>
          <xsd:enumeration value="132"/>
          <xsd:enumeration value="133"/>
          <xsd:enumeration value="134"/>
          <xsd:enumeration value="135"/>
          <xsd:enumeration value="136"/>
          <xsd:enumeration value="137"/>
          <xsd:enumeration value="138"/>
          <xsd:enumeration value="139"/>
          <xsd:enumeration value="140"/>
          <xsd:enumeration value="141"/>
          <xsd:enumeration value="142"/>
          <xsd:enumeration value="143"/>
          <xsd:enumeration value="144"/>
          <xsd:enumeration value="145"/>
          <xsd:enumeration value="146"/>
          <xsd:enumeration value="147"/>
          <xsd:enumeration value="148"/>
          <xsd:enumeration value="149"/>
          <xsd:enumeration value="150"/>
          <xsd:enumeration value="151"/>
          <xsd:enumeration value="152"/>
          <xsd:enumeration value="153"/>
          <xsd:enumeration value="154"/>
          <xsd:enumeration value="155"/>
          <xsd:enumeration value="156"/>
          <xsd:enumeration value="157"/>
          <xsd:enumeration value="158"/>
          <xsd:enumeration value="159"/>
          <xsd:enumeration value="160"/>
          <xsd:enumeration value="161"/>
          <xsd:enumeration value="162"/>
          <xsd:enumeration value="163"/>
          <xsd:enumeration value="164"/>
          <xsd:enumeration value="165"/>
          <xsd:enumeration value="166"/>
          <xsd:enumeration value="167"/>
          <xsd:enumeration value="168"/>
          <xsd:enumeration value="169"/>
          <xsd:enumeration value="170"/>
          <xsd:enumeration value="171"/>
          <xsd:enumeration value="172"/>
          <xsd:enumeration value="173"/>
          <xsd:enumeration value="174"/>
          <xsd:enumeration value="175"/>
          <xsd:enumeration value="176"/>
          <xsd:enumeration value="177"/>
          <xsd:enumeration value="178"/>
          <xsd:enumeration value="179"/>
          <xsd:enumeration value="180"/>
          <xsd:enumeration value="181"/>
          <xsd:enumeration value="182"/>
          <xsd:enumeration value="183"/>
          <xsd:enumeration value="184"/>
          <xsd:enumeration value="185"/>
          <xsd:enumeration value="186"/>
          <xsd:enumeration value="187"/>
          <xsd:enumeration value="188"/>
          <xsd:enumeration value="189"/>
          <xsd:enumeration value="190"/>
          <xsd:enumeration value="191"/>
          <xsd:enumeration value="192"/>
          <xsd:enumeration value="193"/>
          <xsd:enumeration value="194"/>
          <xsd:enumeration value="195"/>
          <xsd:enumeration value="196"/>
          <xsd:enumeration value="197"/>
          <xsd:enumeration value="198"/>
          <xsd:enumeration value="199"/>
          <xsd:enumeration value="200"/>
          <xsd:enumeration value="201"/>
          <xsd:enumeration value="202"/>
          <xsd:enumeration value="203"/>
          <xsd:enumeration value="204"/>
          <xsd:enumeration value="205"/>
          <xsd:enumeration value="206"/>
          <xsd:enumeration value="207"/>
          <xsd:enumeration value="208"/>
          <xsd:enumeration value="209"/>
          <xsd:enumeration value="210"/>
          <xsd:enumeration value="211"/>
          <xsd:enumeration value="212"/>
          <xsd:enumeration value="213"/>
          <xsd:enumeration value="214"/>
          <xsd:enumeration value="215"/>
          <xsd:enumeration value="216"/>
          <xsd:enumeration value="217"/>
          <xsd:enumeration value="218"/>
          <xsd:enumeration value="219"/>
          <xsd:enumeration value="220"/>
        </xsd:restriction>
      </xsd:simpleType>
    </xsd:element>
    <xsd:element name="SharedWithUsers" ma:index="5" nillable="true" ma:displayName="تمت مشاركته مع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GuideBookBreif" ma:index="10" nillable="true" ma:displayName="مختصر الدليل" ma:internalName="GuideBookBreif">
      <xsd:simpleType>
        <xsd:restriction base="dms:Note">
          <xsd:maxLength value="255"/>
        </xsd:restriction>
      </xsd:simpleType>
    </xsd:element>
    <xsd:element name="GuideType" ma:index="11" nillable="true" ma:displayName="التصنيف" ma:default="نماذج" ma:format="Dropdown" ma:internalName="GuideType">
      <xsd:simpleType>
        <xsd:restriction base="dms:Choice">
          <xsd:enumeration value="نماذج"/>
          <xsd:enumeration value="أدلة"/>
          <xsd:enumeration value="تقارير"/>
          <xsd:enumeration value="إجراء"/>
          <xsd:enumeration value="سياسات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نوع المحتوى"/>
        <xsd:element ref="dc:title" minOccurs="0" maxOccurs="1" ma:index="1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uideType xmlns="7276de8e-8d4e-4895-a4e0-168f4363bf37">سياسات</GuideType>
    <ObjectOrder xmlns="7276de8e-8d4e-4895-a4e0-168f4363bf37">01</ObjectOrder>
    <GuideBookBreif xmlns="7276de8e-8d4e-4895-a4e0-168f4363bf37">سياسة ادارة switch و router</GuideBookBreif>
  </documentManagement>
</p:properties>
</file>

<file path=customXml/itemProps1.xml><?xml version="1.0" encoding="utf-8"?>
<ds:datastoreItem xmlns:ds="http://schemas.openxmlformats.org/officeDocument/2006/customXml" ds:itemID="{8198ED7B-9FAC-4CEE-9A40-598A39CB68A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C854E9A-B408-4D1E-BBC1-55F73054FBB3}"/>
</file>

<file path=customXml/itemProps3.xml><?xml version="1.0" encoding="utf-8"?>
<ds:datastoreItem xmlns:ds="http://schemas.openxmlformats.org/officeDocument/2006/customXml" ds:itemID="{BA9E074C-AC05-457D-9C78-939F4436AE06}"/>
</file>

<file path=customXml/itemProps4.xml><?xml version="1.0" encoding="utf-8"?>
<ds:datastoreItem xmlns:ds="http://schemas.openxmlformats.org/officeDocument/2006/customXml" ds:itemID="{55C961C9-DB3D-45A4-9148-8BFCEFD6880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487</Words>
  <Characters>2780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سياسة ادارة switch و router</dc:title>
  <dc:creator>PRINCE S.A</dc:creator>
  <cp:lastModifiedBy>DELL</cp:lastModifiedBy>
  <cp:revision>2</cp:revision>
  <cp:lastPrinted>2017-11-08T09:11:00Z</cp:lastPrinted>
  <dcterms:created xsi:type="dcterms:W3CDTF">2019-05-08T07:59:00Z</dcterms:created>
  <dcterms:modified xsi:type="dcterms:W3CDTF">2019-05-08T07:59:00Z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0x01010095D992623590E141B91646D747BCA6C9</vt:lpwstr>
  </property>
</Properties>
</file>